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21B5" w14:textId="660556E5" w:rsidR="002A6297" w:rsidRDefault="007207F2" w:rsidP="00CF4791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E388B9" wp14:editId="1A6B97D3">
            <wp:extent cx="1047750" cy="696627"/>
            <wp:effectExtent l="0" t="0" r="0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s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897" cy="71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0861" w14:textId="698ACBD8" w:rsidR="00B5306B" w:rsidRDefault="00B5306B" w:rsidP="00CF4791">
      <w:pPr>
        <w:pStyle w:val="NoSpacing"/>
        <w:jc w:val="center"/>
        <w:rPr>
          <w:sz w:val="28"/>
          <w:szCs w:val="28"/>
        </w:rPr>
      </w:pPr>
      <w:r w:rsidRPr="006418BA">
        <w:rPr>
          <w:sz w:val="28"/>
          <w:szCs w:val="28"/>
        </w:rPr>
        <w:t>201</w:t>
      </w:r>
      <w:r w:rsidR="00ED67A9">
        <w:rPr>
          <w:sz w:val="28"/>
          <w:szCs w:val="28"/>
        </w:rPr>
        <w:t>9</w:t>
      </w:r>
      <w:r w:rsidRPr="006418BA">
        <w:rPr>
          <w:sz w:val="28"/>
          <w:szCs w:val="28"/>
        </w:rPr>
        <w:t xml:space="preserve"> Annual Scientific Assembly</w:t>
      </w:r>
    </w:p>
    <w:p w14:paraId="485B5A83" w14:textId="77777777" w:rsidR="006418BA" w:rsidRDefault="006418BA" w:rsidP="00CF47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Baytowne Conference Center – Sandestin, FL</w:t>
      </w:r>
    </w:p>
    <w:p w14:paraId="73AC354B" w14:textId="58D43EC8" w:rsidR="006418BA" w:rsidRDefault="006418BA" w:rsidP="00B530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14AB9">
        <w:rPr>
          <w:sz w:val="28"/>
          <w:szCs w:val="28"/>
        </w:rPr>
        <w:t>2</w:t>
      </w:r>
      <w:r w:rsidR="00ED67A9">
        <w:rPr>
          <w:sz w:val="28"/>
          <w:szCs w:val="28"/>
        </w:rPr>
        <w:t>0</w:t>
      </w:r>
      <w:r w:rsidR="00214AB9">
        <w:rPr>
          <w:sz w:val="28"/>
          <w:szCs w:val="28"/>
        </w:rPr>
        <w:t>-2</w:t>
      </w:r>
      <w:r w:rsidR="00ED67A9">
        <w:rPr>
          <w:sz w:val="28"/>
          <w:szCs w:val="28"/>
        </w:rPr>
        <w:t>4</w:t>
      </w:r>
      <w:r w:rsidR="009D3EBE">
        <w:rPr>
          <w:sz w:val="28"/>
          <w:szCs w:val="28"/>
        </w:rPr>
        <w:t>, 20</w:t>
      </w:r>
      <w:r w:rsidR="000F407C">
        <w:rPr>
          <w:sz w:val="28"/>
          <w:szCs w:val="28"/>
        </w:rPr>
        <w:t>1</w:t>
      </w:r>
      <w:r w:rsidR="00BD6BB6">
        <w:rPr>
          <w:sz w:val="28"/>
          <w:szCs w:val="28"/>
        </w:rPr>
        <w:t>9</w:t>
      </w:r>
    </w:p>
    <w:p w14:paraId="3085790E" w14:textId="77777777" w:rsidR="001E352C" w:rsidRPr="001E352C" w:rsidRDefault="001E352C" w:rsidP="00B5306B">
      <w:pPr>
        <w:pStyle w:val="NoSpacing"/>
        <w:jc w:val="center"/>
        <w:rPr>
          <w:sz w:val="16"/>
          <w:szCs w:val="16"/>
        </w:rPr>
      </w:pPr>
    </w:p>
    <w:p w14:paraId="0B81DCD7" w14:textId="5C83FD6E" w:rsidR="00234928" w:rsidRDefault="00234928" w:rsidP="00CF4791">
      <w:pPr>
        <w:pStyle w:val="NoSpacing"/>
        <w:jc w:val="center"/>
        <w:rPr>
          <w:b/>
          <w:sz w:val="28"/>
          <w:szCs w:val="28"/>
        </w:rPr>
      </w:pPr>
      <w:r w:rsidRPr="006139EC">
        <w:rPr>
          <w:b/>
          <w:sz w:val="28"/>
          <w:szCs w:val="28"/>
        </w:rPr>
        <w:t>Agenda</w:t>
      </w:r>
    </w:p>
    <w:p w14:paraId="4E9E42D8" w14:textId="403F64AE" w:rsidR="00E13C48" w:rsidRPr="00E13C48" w:rsidRDefault="00E13C48" w:rsidP="00CF47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(tentative)</w:t>
      </w:r>
    </w:p>
    <w:p w14:paraId="56CE91D1" w14:textId="77777777" w:rsidR="00BB6E24" w:rsidRDefault="00BB6E24" w:rsidP="00B5306B">
      <w:pPr>
        <w:pStyle w:val="NoSpacing"/>
        <w:rPr>
          <w:b/>
          <w:u w:val="single"/>
        </w:rPr>
      </w:pPr>
    </w:p>
    <w:p w14:paraId="1001D3EA" w14:textId="02527BA3" w:rsidR="00B5306B" w:rsidRPr="006418BA" w:rsidRDefault="009D3EBE" w:rsidP="00B5306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Saturday, July </w:t>
      </w:r>
      <w:r w:rsidR="00214AB9">
        <w:rPr>
          <w:b/>
          <w:u w:val="single"/>
        </w:rPr>
        <w:t>2</w:t>
      </w:r>
      <w:r w:rsidR="00ED67A9">
        <w:rPr>
          <w:b/>
          <w:u w:val="single"/>
        </w:rPr>
        <w:t>0</w:t>
      </w:r>
      <w:r w:rsidR="00D849C0">
        <w:rPr>
          <w:b/>
          <w:u w:val="single"/>
        </w:rPr>
        <w:t>, 201</w:t>
      </w:r>
      <w:r w:rsidR="00ED67A9">
        <w:rPr>
          <w:b/>
          <w:u w:val="single"/>
        </w:rPr>
        <w:t>9</w:t>
      </w:r>
    </w:p>
    <w:p w14:paraId="312B6724" w14:textId="77777777" w:rsidR="006139EC" w:rsidRDefault="006139EC" w:rsidP="00B5306B">
      <w:pPr>
        <w:pStyle w:val="NoSpacing"/>
      </w:pPr>
    </w:p>
    <w:p w14:paraId="10DA0271" w14:textId="3D0A7458" w:rsidR="00F9407F" w:rsidRDefault="00BC3ABF" w:rsidP="00214AB9">
      <w:pPr>
        <w:pStyle w:val="NoSpacing"/>
        <w:rPr>
          <w:b/>
        </w:rPr>
      </w:pPr>
      <w:r>
        <w:t>1</w:t>
      </w:r>
      <w:r w:rsidR="00521216">
        <w:t xml:space="preserve"> – </w:t>
      </w:r>
      <w:r>
        <w:t>5</w:t>
      </w:r>
      <w:r w:rsidR="00B5306B">
        <w:t xml:space="preserve"> pm</w:t>
      </w:r>
      <w:r w:rsidR="00B5306B">
        <w:tab/>
      </w:r>
      <w:r w:rsidR="00B5306B">
        <w:tab/>
      </w:r>
      <w:r w:rsidR="00AD7BE2">
        <w:rPr>
          <w:b/>
        </w:rPr>
        <w:t>KSA Group Learning Session</w:t>
      </w:r>
      <w:r w:rsidR="00A45D0B">
        <w:rPr>
          <w:b/>
        </w:rPr>
        <w:t xml:space="preserve"> on </w:t>
      </w:r>
      <w:r w:rsidR="00ED67A9">
        <w:rPr>
          <w:b/>
        </w:rPr>
        <w:t>Mental Health in the Community</w:t>
      </w:r>
    </w:p>
    <w:p w14:paraId="5FE90943" w14:textId="77640A66" w:rsidR="006418BA" w:rsidRDefault="00F9407F" w:rsidP="00CC2A7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152789" w14:textId="2C4530ED" w:rsidR="00B5306B" w:rsidRDefault="00EA26B6" w:rsidP="00B5306B">
      <w:pPr>
        <w:pStyle w:val="NoSpacing"/>
        <w:rPr>
          <w:b/>
        </w:rPr>
      </w:pPr>
      <w:r>
        <w:t>3 – 7</w:t>
      </w:r>
      <w:r w:rsidR="00B5306B">
        <w:t xml:space="preserve"> pm</w:t>
      </w:r>
      <w:r w:rsidR="00B5306B">
        <w:tab/>
      </w:r>
      <w:r w:rsidR="00B5306B">
        <w:tab/>
      </w:r>
      <w:r w:rsidR="00B5306B" w:rsidRPr="00B5306B">
        <w:rPr>
          <w:b/>
        </w:rPr>
        <w:t>Registration Desk Open</w:t>
      </w:r>
    </w:p>
    <w:p w14:paraId="22A8AF11" w14:textId="77777777" w:rsidR="00055D54" w:rsidRDefault="00B5306B" w:rsidP="00B5306B">
      <w:pPr>
        <w:pStyle w:val="NoSpacing"/>
        <w:rPr>
          <w:b/>
          <w:u w:val="single"/>
        </w:rPr>
      </w:pPr>
      <w:r>
        <w:tab/>
      </w:r>
      <w:r>
        <w:tab/>
      </w:r>
    </w:p>
    <w:p w14:paraId="7B7D2DAD" w14:textId="6941F6DF" w:rsidR="00B5306B" w:rsidRPr="006418BA" w:rsidRDefault="00B5306B" w:rsidP="00B5306B">
      <w:pPr>
        <w:pStyle w:val="NoSpacing"/>
        <w:rPr>
          <w:b/>
          <w:u w:val="single"/>
        </w:rPr>
      </w:pPr>
      <w:r w:rsidRPr="006418BA">
        <w:rPr>
          <w:b/>
          <w:u w:val="single"/>
        </w:rPr>
        <w:t xml:space="preserve">Sunday, July </w:t>
      </w:r>
      <w:r w:rsidR="00F23CCD">
        <w:rPr>
          <w:b/>
          <w:u w:val="single"/>
        </w:rPr>
        <w:t>2</w:t>
      </w:r>
      <w:r w:rsidR="00ED67A9">
        <w:rPr>
          <w:b/>
          <w:u w:val="single"/>
        </w:rPr>
        <w:t>1</w:t>
      </w:r>
      <w:r w:rsidR="00D849C0">
        <w:rPr>
          <w:b/>
          <w:u w:val="single"/>
        </w:rPr>
        <w:t>, 201</w:t>
      </w:r>
      <w:r w:rsidR="00ED67A9">
        <w:rPr>
          <w:b/>
          <w:u w:val="single"/>
        </w:rPr>
        <w:t>9</w:t>
      </w:r>
    </w:p>
    <w:p w14:paraId="27EAB707" w14:textId="5B385F5E" w:rsidR="00AD7BE2" w:rsidRPr="003F26A1" w:rsidRDefault="00E16F56" w:rsidP="00B5306B">
      <w:pPr>
        <w:pStyle w:val="NoSpacing"/>
        <w:tabs>
          <w:tab w:val="left" w:pos="2160"/>
        </w:tabs>
        <w:rPr>
          <w:b/>
        </w:rPr>
      </w:pPr>
      <w:r>
        <w:rPr>
          <w:b/>
        </w:rPr>
        <w:tab/>
      </w:r>
    </w:p>
    <w:p w14:paraId="727C4E92" w14:textId="4E4C4771" w:rsidR="00B5306B" w:rsidRDefault="00B5306B" w:rsidP="00B5306B">
      <w:pPr>
        <w:pStyle w:val="NoSpacing"/>
        <w:tabs>
          <w:tab w:val="left" w:pos="2160"/>
        </w:tabs>
        <w:rPr>
          <w:b/>
        </w:rPr>
      </w:pPr>
      <w:r>
        <w:t>7 am – 6 pm</w:t>
      </w:r>
      <w:r>
        <w:tab/>
      </w:r>
      <w:r w:rsidRPr="00B5306B">
        <w:rPr>
          <w:b/>
        </w:rPr>
        <w:t>Registration Desk Open</w:t>
      </w:r>
    </w:p>
    <w:p w14:paraId="25DF3EBC" w14:textId="77777777" w:rsidR="006418BA" w:rsidRPr="006418BA" w:rsidRDefault="006418BA" w:rsidP="00B5306B">
      <w:pPr>
        <w:pStyle w:val="NoSpacing"/>
        <w:tabs>
          <w:tab w:val="left" w:pos="2160"/>
        </w:tabs>
      </w:pPr>
      <w:r>
        <w:rPr>
          <w:b/>
        </w:rPr>
        <w:tab/>
      </w:r>
      <w:r w:rsidRPr="006418BA">
        <w:t>Magnolia Ballroom Foyer</w:t>
      </w:r>
    </w:p>
    <w:p w14:paraId="3AB3A35B" w14:textId="77777777" w:rsidR="00413EC6" w:rsidRDefault="00413EC6" w:rsidP="00413EC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0267A0" w14:textId="192E402E" w:rsidR="008E3847" w:rsidRPr="00413EC6" w:rsidRDefault="00334EC9" w:rsidP="008E3847">
      <w:pPr>
        <w:pStyle w:val="NoSpacing"/>
        <w:rPr>
          <w:b/>
        </w:rPr>
      </w:pPr>
      <w:r>
        <w:t>8</w:t>
      </w:r>
      <w:r w:rsidR="008E3847" w:rsidRPr="00413EC6">
        <w:t xml:space="preserve"> am – </w:t>
      </w:r>
      <w:r>
        <w:t>1</w:t>
      </w:r>
      <w:r w:rsidR="00EA1E3D" w:rsidRPr="00413EC6">
        <w:t>:</w:t>
      </w:r>
      <w:r w:rsidR="007F147D" w:rsidRPr="00413EC6">
        <w:t>30</w:t>
      </w:r>
      <w:r w:rsidR="008E3847" w:rsidRPr="00413EC6">
        <w:t xml:space="preserve"> pm</w:t>
      </w:r>
      <w:r w:rsidR="008E3847" w:rsidRPr="00413EC6">
        <w:tab/>
      </w:r>
      <w:r w:rsidR="000A15F9" w:rsidRPr="00413EC6">
        <w:rPr>
          <w:b/>
        </w:rPr>
        <w:t xml:space="preserve">CME </w:t>
      </w:r>
      <w:r w:rsidR="008E3847" w:rsidRPr="00413EC6">
        <w:rPr>
          <w:b/>
        </w:rPr>
        <w:t>Session</w:t>
      </w:r>
      <w:r w:rsidR="000A15F9" w:rsidRPr="00413EC6">
        <w:rPr>
          <w:b/>
        </w:rPr>
        <w:t>s</w:t>
      </w:r>
    </w:p>
    <w:p w14:paraId="4241F843" w14:textId="468115CE" w:rsidR="00D55DAF" w:rsidRDefault="008E3847" w:rsidP="00D55DAF">
      <w:pPr>
        <w:pStyle w:val="NoSpacing"/>
        <w:rPr>
          <w:b/>
        </w:rPr>
      </w:pPr>
      <w:r w:rsidRPr="00413EC6">
        <w:rPr>
          <w:b/>
        </w:rPr>
        <w:tab/>
      </w:r>
      <w:r w:rsidRPr="00413EC6">
        <w:rPr>
          <w:b/>
        </w:rPr>
        <w:tab/>
      </w:r>
      <w:r w:rsidRPr="00413EC6">
        <w:rPr>
          <w:b/>
        </w:rPr>
        <w:tab/>
      </w:r>
      <w:r w:rsidR="00D55DAF" w:rsidRPr="00413EC6">
        <w:rPr>
          <w:b/>
        </w:rPr>
        <w:t>Welcome and Introduction</w:t>
      </w:r>
    </w:p>
    <w:p w14:paraId="0E71B1FD" w14:textId="100DFD3D" w:rsidR="00F9407F" w:rsidRDefault="0048072F" w:rsidP="0048072F">
      <w:pPr>
        <w:pStyle w:val="NoSpacing"/>
      </w:pPr>
      <w:r>
        <w:tab/>
      </w:r>
      <w:r>
        <w:tab/>
      </w:r>
      <w:r>
        <w:tab/>
      </w:r>
      <w:r w:rsidR="00F9407F" w:rsidRPr="00413EC6">
        <w:t xml:space="preserve">Azalea </w:t>
      </w:r>
      <w:r w:rsidR="00D01DDD" w:rsidRPr="00413EC6">
        <w:t>Ballroom – 2</w:t>
      </w:r>
      <w:r w:rsidR="00D01DDD" w:rsidRPr="00413EC6">
        <w:rPr>
          <w:vertAlign w:val="superscript"/>
        </w:rPr>
        <w:t>nd</w:t>
      </w:r>
      <w:r w:rsidR="00D01DDD" w:rsidRPr="00413EC6">
        <w:t xml:space="preserve"> floor</w:t>
      </w:r>
    </w:p>
    <w:p w14:paraId="03B8BB9F" w14:textId="6102678D" w:rsidR="0069346D" w:rsidRDefault="0069346D" w:rsidP="0048072F">
      <w:pPr>
        <w:pStyle w:val="NoSpacing"/>
      </w:pPr>
    </w:p>
    <w:p w14:paraId="344B6D2E" w14:textId="029518BC" w:rsidR="0069346D" w:rsidRPr="00F875ED" w:rsidRDefault="0069346D" w:rsidP="0048072F">
      <w:pPr>
        <w:pStyle w:val="NoSpacing"/>
        <w:rPr>
          <w:i/>
        </w:rPr>
      </w:pPr>
      <w:r>
        <w:t xml:space="preserve">7:30 – 8:30 am </w:t>
      </w:r>
      <w:r w:rsidR="00F875ED">
        <w:tab/>
      </w:r>
      <w:r w:rsidR="00F875ED" w:rsidRPr="00F875ED">
        <w:rPr>
          <w:i/>
        </w:rPr>
        <w:t xml:space="preserve">Patient Center Strategies to Overcome Barriers in Type 2 Diabetes Mellitus </w:t>
      </w:r>
      <w:r w:rsidR="00F875ED" w:rsidRPr="00F875ED">
        <w:rPr>
          <w:i/>
        </w:rPr>
        <w:tab/>
      </w:r>
      <w:r w:rsidR="00F875ED" w:rsidRPr="00F875ED">
        <w:rPr>
          <w:i/>
        </w:rPr>
        <w:tab/>
      </w:r>
      <w:r w:rsidR="00F875ED" w:rsidRPr="00F875ED">
        <w:rPr>
          <w:i/>
        </w:rPr>
        <w:tab/>
      </w:r>
      <w:r w:rsidR="00F875ED" w:rsidRPr="00F875ED">
        <w:rPr>
          <w:b/>
          <w:i/>
        </w:rPr>
        <w:t>Speaker TBA</w:t>
      </w:r>
      <w:r w:rsidR="00F875ED">
        <w:rPr>
          <w:i/>
        </w:rPr>
        <w:t xml:space="preserve"> </w:t>
      </w:r>
    </w:p>
    <w:p w14:paraId="7172CB0C" w14:textId="77777777" w:rsidR="0069346D" w:rsidRDefault="0069346D" w:rsidP="0048072F">
      <w:pPr>
        <w:pStyle w:val="NoSpacing"/>
      </w:pPr>
    </w:p>
    <w:p w14:paraId="0D696726" w14:textId="5E0FA623" w:rsidR="00F875ED" w:rsidRPr="00BD5F9D" w:rsidRDefault="00F875ED" w:rsidP="00F875ED">
      <w:pPr>
        <w:spacing w:after="0"/>
        <w:ind w:left="2160"/>
        <w:rPr>
          <w:i/>
          <w:sz w:val="20"/>
          <w:szCs w:val="20"/>
        </w:rPr>
      </w:pPr>
      <w:bookmarkStart w:id="0" w:name="_Hlk9440937"/>
      <w:r w:rsidRPr="00BD5F9D">
        <w:rPr>
          <w:i/>
          <w:sz w:val="20"/>
          <w:szCs w:val="20"/>
        </w:rPr>
        <w:t>This activity is supported by an educational grant from</w:t>
      </w:r>
      <w:r>
        <w:rPr>
          <w:i/>
          <w:sz w:val="20"/>
          <w:szCs w:val="20"/>
        </w:rPr>
        <w:t xml:space="preserve"> Integrity Continuing Education.</w:t>
      </w:r>
      <w:r w:rsidRPr="00BD5F9D">
        <w:rPr>
          <w:i/>
          <w:sz w:val="20"/>
          <w:szCs w:val="20"/>
        </w:rPr>
        <w:t xml:space="preserve"> </w:t>
      </w:r>
    </w:p>
    <w:p w14:paraId="6C138725" w14:textId="27B03986" w:rsidR="002232BD" w:rsidRDefault="002232BD" w:rsidP="00ED67A9">
      <w:pPr>
        <w:pStyle w:val="NoSpacing"/>
      </w:pPr>
    </w:p>
    <w:bookmarkEnd w:id="0"/>
    <w:p w14:paraId="639D55ED" w14:textId="0ACB6DD3" w:rsidR="00F875ED" w:rsidRDefault="0069346D" w:rsidP="00D10EB7">
      <w:pPr>
        <w:pStyle w:val="NoSpacing"/>
        <w:tabs>
          <w:tab w:val="left" w:pos="2160"/>
        </w:tabs>
        <w:ind w:left="2160" w:hanging="2160"/>
      </w:pPr>
      <w:r>
        <w:t xml:space="preserve">8:30 – 9 </w:t>
      </w:r>
      <w:r w:rsidR="006D1B71">
        <w:t>am</w:t>
      </w:r>
      <w:r w:rsidR="003F26A1">
        <w:tab/>
      </w:r>
      <w:r w:rsidR="00F875ED" w:rsidRPr="00F875ED">
        <w:rPr>
          <w:i/>
        </w:rPr>
        <w:t>CBD Oil: A Dietary Supplement, FDA Data</w:t>
      </w:r>
      <w:r w:rsidR="00F875ED">
        <w:t xml:space="preserve"> </w:t>
      </w:r>
    </w:p>
    <w:p w14:paraId="7643278B" w14:textId="2411E91F" w:rsidR="00F875ED" w:rsidRDefault="00F875ED" w:rsidP="00D10EB7">
      <w:pPr>
        <w:pStyle w:val="NoSpacing"/>
        <w:tabs>
          <w:tab w:val="left" w:pos="2160"/>
        </w:tabs>
        <w:ind w:left="2160" w:hanging="2160"/>
      </w:pPr>
      <w:r>
        <w:rPr>
          <w:b/>
          <w:lang w:eastAsia="x-none"/>
        </w:rPr>
        <w:tab/>
        <w:t xml:space="preserve">C. Wayne Weart, PharmD, BCPS, FASHP, </w:t>
      </w:r>
      <w:proofErr w:type="spellStart"/>
      <w:r>
        <w:rPr>
          <w:b/>
          <w:lang w:eastAsia="x-none"/>
        </w:rPr>
        <w:t>FAPhA</w:t>
      </w:r>
      <w:proofErr w:type="spellEnd"/>
    </w:p>
    <w:p w14:paraId="7F973400" w14:textId="65426F03" w:rsidR="00F875ED" w:rsidRDefault="00F875ED" w:rsidP="00D10EB7">
      <w:pPr>
        <w:pStyle w:val="NoSpacing"/>
        <w:tabs>
          <w:tab w:val="left" w:pos="2160"/>
        </w:tabs>
        <w:ind w:left="2160" w:hanging="2160"/>
      </w:pPr>
      <w:r>
        <w:rPr>
          <w:lang w:eastAsia="x-none"/>
        </w:rPr>
        <w:tab/>
        <w:t>Professor of Clinical Pharmacy and Family Medicine, Medical University of South Carolina, Charleston, SC</w:t>
      </w:r>
    </w:p>
    <w:p w14:paraId="776256A3" w14:textId="77777777" w:rsidR="00F875ED" w:rsidRDefault="00F875ED" w:rsidP="00D10EB7">
      <w:pPr>
        <w:pStyle w:val="NoSpacing"/>
        <w:tabs>
          <w:tab w:val="left" w:pos="2160"/>
        </w:tabs>
        <w:ind w:left="2160" w:hanging="2160"/>
      </w:pPr>
    </w:p>
    <w:p w14:paraId="39295B78" w14:textId="642D7FFB" w:rsidR="00F875ED" w:rsidRDefault="00F875ED" w:rsidP="00F875ED">
      <w:pPr>
        <w:pStyle w:val="NoSpacing"/>
      </w:pPr>
      <w:r w:rsidRPr="00F875ED">
        <w:t>9 – 10 am</w:t>
      </w:r>
      <w:r>
        <w:rPr>
          <w:i/>
        </w:rPr>
        <w:t xml:space="preserve">                    </w:t>
      </w:r>
      <w:r w:rsidR="00D10EB7" w:rsidRPr="00D10EB7">
        <w:rPr>
          <w:i/>
        </w:rPr>
        <w:t xml:space="preserve">New </w:t>
      </w:r>
      <w:r w:rsidR="00D10EB7">
        <w:rPr>
          <w:i/>
          <w:lang w:eastAsia="x-none"/>
        </w:rPr>
        <w:t xml:space="preserve">Drug Update Part One </w:t>
      </w:r>
      <w:r w:rsidR="00D10EB7">
        <w:rPr>
          <w:i/>
          <w:lang w:eastAsia="x-none"/>
        </w:rPr>
        <w:br/>
      </w:r>
      <w:bookmarkStart w:id="1" w:name="_Hlk9440750"/>
      <w:r>
        <w:rPr>
          <w:b/>
          <w:lang w:eastAsia="x-none"/>
        </w:rPr>
        <w:t xml:space="preserve">                                    </w:t>
      </w:r>
      <w:r w:rsidR="00D10EB7">
        <w:rPr>
          <w:b/>
          <w:lang w:eastAsia="x-none"/>
        </w:rPr>
        <w:t>C. Wayne Weart, PharmD, BCPS, FASHP, FAPhA</w:t>
      </w:r>
      <w:bookmarkEnd w:id="1"/>
      <w:r w:rsidR="00D10EB7">
        <w:rPr>
          <w:b/>
          <w:lang w:eastAsia="x-none"/>
        </w:rPr>
        <w:br/>
      </w:r>
    </w:p>
    <w:p w14:paraId="1327108F" w14:textId="78207F1B" w:rsidR="00F875ED" w:rsidRPr="003F26A1" w:rsidRDefault="00F875ED" w:rsidP="00F875ED">
      <w:pPr>
        <w:pStyle w:val="NoSpacing"/>
        <w:rPr>
          <w:b/>
        </w:rPr>
      </w:pPr>
      <w:r>
        <w:t xml:space="preserve">10 -10:15 am </w:t>
      </w:r>
      <w:r>
        <w:tab/>
      </w:r>
      <w:r>
        <w:tab/>
      </w:r>
      <w:r w:rsidRPr="003F26A1">
        <w:rPr>
          <w:b/>
        </w:rPr>
        <w:t>Coffee Break</w:t>
      </w:r>
      <w:r>
        <w:rPr>
          <w:b/>
        </w:rPr>
        <w:t xml:space="preserve"> and Group Photo </w:t>
      </w:r>
    </w:p>
    <w:p w14:paraId="79BD77D7" w14:textId="722DB3AA" w:rsidR="003F26A1" w:rsidRDefault="00F875ED" w:rsidP="00F875ED">
      <w:pPr>
        <w:pStyle w:val="NoSpacing"/>
        <w:tabs>
          <w:tab w:val="left" w:pos="2160"/>
        </w:tabs>
        <w:ind w:left="2160" w:hanging="2160"/>
      </w:pPr>
      <w:r>
        <w:tab/>
        <w:t>Azalea Ballroom Foyer</w:t>
      </w:r>
    </w:p>
    <w:p w14:paraId="5E5267C8" w14:textId="77777777" w:rsidR="00F875ED" w:rsidRDefault="00F875ED" w:rsidP="00F875ED">
      <w:pPr>
        <w:pStyle w:val="NoSpacing"/>
        <w:tabs>
          <w:tab w:val="left" w:pos="2160"/>
        </w:tabs>
        <w:ind w:left="2160" w:hanging="2160"/>
      </w:pPr>
    </w:p>
    <w:p w14:paraId="70CC8B82" w14:textId="1DF11287" w:rsidR="00505D95" w:rsidRDefault="00F875ED" w:rsidP="00D10EB7">
      <w:pPr>
        <w:pStyle w:val="NoSpacing"/>
        <w:tabs>
          <w:tab w:val="left" w:pos="2160"/>
        </w:tabs>
        <w:ind w:left="2160" w:hanging="2160"/>
        <w:rPr>
          <w:b/>
          <w:lang w:eastAsia="x-none"/>
        </w:rPr>
      </w:pPr>
      <w:r>
        <w:t xml:space="preserve">10:15 – 11:15 am        </w:t>
      </w:r>
      <w:r w:rsidR="00D10EB7" w:rsidRPr="00D10EB7">
        <w:rPr>
          <w:i/>
        </w:rPr>
        <w:t xml:space="preserve">New </w:t>
      </w:r>
      <w:r w:rsidR="008B7EC0">
        <w:rPr>
          <w:i/>
          <w:lang w:eastAsia="x-none"/>
        </w:rPr>
        <w:t>Drug Update Part</w:t>
      </w:r>
      <w:r w:rsidR="00D10EB7">
        <w:rPr>
          <w:i/>
          <w:lang w:eastAsia="x-none"/>
        </w:rPr>
        <w:t xml:space="preserve"> Two</w:t>
      </w:r>
      <w:r w:rsidR="008B7EC0">
        <w:rPr>
          <w:i/>
          <w:lang w:eastAsia="x-none"/>
        </w:rPr>
        <w:t xml:space="preserve"> </w:t>
      </w:r>
      <w:r w:rsidR="008B7EC0">
        <w:rPr>
          <w:i/>
          <w:lang w:eastAsia="x-none"/>
        </w:rPr>
        <w:br/>
      </w:r>
      <w:r w:rsidR="008B7EC0">
        <w:rPr>
          <w:b/>
          <w:lang w:eastAsia="x-none"/>
        </w:rPr>
        <w:t xml:space="preserve">C. Wayne Weart, PharmD, BCPS, FASHP, </w:t>
      </w:r>
      <w:proofErr w:type="spellStart"/>
      <w:r w:rsidR="008B7EC0">
        <w:rPr>
          <w:b/>
          <w:lang w:eastAsia="x-none"/>
        </w:rPr>
        <w:t>FAPhA</w:t>
      </w:r>
      <w:proofErr w:type="spellEnd"/>
    </w:p>
    <w:p w14:paraId="10869E29" w14:textId="1BF5E505" w:rsidR="003F26A1" w:rsidRPr="003F26A1" w:rsidRDefault="007F147D" w:rsidP="00BE15B5">
      <w:pPr>
        <w:pStyle w:val="NoSpacing"/>
        <w:rPr>
          <w:b/>
        </w:rPr>
      </w:pPr>
      <w:r>
        <w:rPr>
          <w:b/>
        </w:rPr>
        <w:tab/>
      </w:r>
      <w:r w:rsidR="003F26A1" w:rsidRPr="003F26A1">
        <w:rPr>
          <w:b/>
        </w:rPr>
        <w:t xml:space="preserve"> </w:t>
      </w:r>
    </w:p>
    <w:p w14:paraId="724CC599" w14:textId="77777777" w:rsidR="0089143B" w:rsidRDefault="0089143B" w:rsidP="0089143B">
      <w:pPr>
        <w:pStyle w:val="NoSpacing"/>
      </w:pPr>
      <w:r w:rsidRPr="00F6156D">
        <w:t>1</w:t>
      </w:r>
      <w:r>
        <w:t>1</w:t>
      </w:r>
      <w:r w:rsidRPr="00F6156D">
        <w:t>:</w:t>
      </w:r>
      <w:r>
        <w:t>15 – 11:30 pm</w:t>
      </w:r>
      <w:r>
        <w:tab/>
      </w:r>
      <w:r w:rsidRPr="0089088D">
        <w:rPr>
          <w:b/>
        </w:rPr>
        <w:t>Lunch Buffet</w:t>
      </w:r>
      <w:r w:rsidRPr="0089143B">
        <w:t xml:space="preserve"> </w:t>
      </w:r>
    </w:p>
    <w:p w14:paraId="57AEFE24" w14:textId="330F701D" w:rsidR="0089143B" w:rsidRPr="00975584" w:rsidRDefault="0089143B" w:rsidP="0089143B">
      <w:pPr>
        <w:pStyle w:val="NoSpacing"/>
        <w:ind w:left="1440" w:firstLine="720"/>
      </w:pPr>
      <w:r>
        <w:t>Azalea Ballroom Foyer</w:t>
      </w:r>
    </w:p>
    <w:p w14:paraId="62B8AC0C" w14:textId="01959AF3" w:rsidR="008F62EE" w:rsidRDefault="008F62EE" w:rsidP="008F62EE">
      <w:pPr>
        <w:pStyle w:val="NoSpacing"/>
        <w:tabs>
          <w:tab w:val="left" w:pos="2160"/>
        </w:tabs>
        <w:ind w:left="2160" w:hanging="2160"/>
      </w:pPr>
    </w:p>
    <w:p w14:paraId="1DD26951" w14:textId="36C96F35" w:rsidR="004228F2" w:rsidRDefault="00C92FEF" w:rsidP="001B48B9">
      <w:pPr>
        <w:pStyle w:val="NoSpacing"/>
        <w:rPr>
          <w:lang w:eastAsia="x-none"/>
        </w:rPr>
      </w:pPr>
      <w:r>
        <w:t>11:</w:t>
      </w:r>
      <w:r w:rsidR="0089143B">
        <w:t>30</w:t>
      </w:r>
      <w:r>
        <w:t xml:space="preserve"> am</w:t>
      </w:r>
      <w:r w:rsidR="0048072F">
        <w:t xml:space="preserve"> </w:t>
      </w:r>
      <w:r w:rsidR="001F45A4">
        <w:t>–</w:t>
      </w:r>
      <w:r w:rsidR="006427A5" w:rsidRPr="00F6156D">
        <w:t>12:</w:t>
      </w:r>
      <w:r w:rsidR="0089143B">
        <w:t>30</w:t>
      </w:r>
      <w:r w:rsidR="006427A5" w:rsidRPr="00F6156D">
        <w:t xml:space="preserve"> </w:t>
      </w:r>
      <w:proofErr w:type="gramStart"/>
      <w:r>
        <w:t>pm</w:t>
      </w:r>
      <w:r w:rsidR="0089143B">
        <w:t xml:space="preserve">  </w:t>
      </w:r>
      <w:r w:rsidR="0089143B" w:rsidRPr="0089143B">
        <w:rPr>
          <w:i/>
        </w:rPr>
        <w:t>Practical</w:t>
      </w:r>
      <w:proofErr w:type="gramEnd"/>
      <w:r w:rsidR="0089143B" w:rsidRPr="0089143B">
        <w:rPr>
          <w:i/>
        </w:rPr>
        <w:t xml:space="preserve"> Strategies for Improving Outcomes in Obesity Management</w:t>
      </w:r>
    </w:p>
    <w:p w14:paraId="395E6907" w14:textId="77777777" w:rsidR="0089143B" w:rsidRDefault="0089143B" w:rsidP="0089143B">
      <w:pPr>
        <w:spacing w:after="0"/>
        <w:ind w:left="2160"/>
        <w:rPr>
          <w:i/>
          <w:sz w:val="20"/>
          <w:szCs w:val="20"/>
        </w:rPr>
      </w:pPr>
    </w:p>
    <w:p w14:paraId="01080396" w14:textId="77777777" w:rsidR="0069346D" w:rsidRPr="0069346D" w:rsidRDefault="0069346D" w:rsidP="0069346D">
      <w:pPr>
        <w:pStyle w:val="NoSpacing"/>
        <w:ind w:left="1440" w:firstLine="720"/>
        <w:rPr>
          <w:b/>
        </w:rPr>
      </w:pPr>
      <w:r w:rsidRPr="0069346D">
        <w:rPr>
          <w:b/>
        </w:rPr>
        <w:t>Deborah Bade Horn, DO, MPH</w:t>
      </w:r>
    </w:p>
    <w:p w14:paraId="2B7E4917" w14:textId="77777777" w:rsidR="0069346D" w:rsidRDefault="0069346D" w:rsidP="0069346D">
      <w:pPr>
        <w:pStyle w:val="NoSpacing"/>
        <w:ind w:left="1440" w:firstLine="720"/>
      </w:pPr>
      <w:r>
        <w:t>Medical Director</w:t>
      </w:r>
    </w:p>
    <w:p w14:paraId="26C6C8A8" w14:textId="77777777" w:rsidR="0069346D" w:rsidRDefault="0069346D" w:rsidP="0069346D">
      <w:pPr>
        <w:pStyle w:val="NoSpacing"/>
        <w:ind w:left="1440" w:firstLine="720"/>
      </w:pPr>
      <w:r>
        <w:t>Center for Obesity Medicine and Metabolic Performance</w:t>
      </w:r>
    </w:p>
    <w:p w14:paraId="330C9715" w14:textId="77777777" w:rsidR="0069346D" w:rsidRDefault="0069346D" w:rsidP="0069346D">
      <w:pPr>
        <w:pStyle w:val="NoSpacing"/>
        <w:ind w:left="1440" w:firstLine="720"/>
      </w:pPr>
      <w:r>
        <w:t>Clinical Assistant Professor</w:t>
      </w:r>
    </w:p>
    <w:p w14:paraId="66BFD452" w14:textId="77777777" w:rsidR="0069346D" w:rsidRDefault="0069346D" w:rsidP="0069346D">
      <w:pPr>
        <w:pStyle w:val="NoSpacing"/>
        <w:ind w:left="1440" w:firstLine="720"/>
      </w:pPr>
      <w:r>
        <w:lastRenderedPageBreak/>
        <w:t>Department of Surgery</w:t>
      </w:r>
    </w:p>
    <w:p w14:paraId="56F128AD" w14:textId="3661F34E" w:rsidR="0069346D" w:rsidRDefault="0069346D" w:rsidP="0069346D">
      <w:pPr>
        <w:pStyle w:val="NoSpacing"/>
        <w:ind w:left="1440" w:firstLine="720"/>
      </w:pPr>
      <w:r>
        <w:t>University of Texas McGovern Medical School</w:t>
      </w:r>
    </w:p>
    <w:p w14:paraId="7CB26593" w14:textId="065D93AB" w:rsidR="0069346D" w:rsidRDefault="00F875ED" w:rsidP="0069346D">
      <w:pPr>
        <w:ind w:left="1440" w:firstLine="720"/>
      </w:pPr>
      <w:r>
        <w:t>H</w:t>
      </w:r>
      <w:r w:rsidR="0069346D">
        <w:t>ouston, Texas</w:t>
      </w:r>
    </w:p>
    <w:p w14:paraId="72D37C23" w14:textId="2E206536" w:rsidR="0089088D" w:rsidRPr="0089143B" w:rsidRDefault="0089088D" w:rsidP="0089088D">
      <w:pPr>
        <w:pStyle w:val="NoSpacing"/>
        <w:rPr>
          <w:rFonts w:eastAsia="Times New Roman"/>
          <w:i/>
          <w:color w:val="000000"/>
        </w:rPr>
      </w:pPr>
      <w:r w:rsidRPr="0089088D">
        <w:rPr>
          <w:rFonts w:eastAsia="Times New Roman"/>
          <w:color w:val="000000"/>
        </w:rPr>
        <w:t>12:30 – 1:30 pm</w:t>
      </w:r>
      <w:r>
        <w:rPr>
          <w:rFonts w:eastAsia="Times New Roman"/>
          <w:b/>
          <w:color w:val="000000"/>
        </w:rPr>
        <w:tab/>
      </w:r>
      <w:r w:rsidR="0089143B" w:rsidRPr="0089143B">
        <w:rPr>
          <w:rFonts w:eastAsia="Times New Roman"/>
          <w:i/>
          <w:color w:val="000000"/>
        </w:rPr>
        <w:t>Obesity Management Breakout Groups</w:t>
      </w:r>
      <w:r w:rsidR="0089143B">
        <w:rPr>
          <w:rFonts w:eastAsia="Times New Roman"/>
          <w:color w:val="000000"/>
        </w:rPr>
        <w:t xml:space="preserve"> </w:t>
      </w:r>
    </w:p>
    <w:p w14:paraId="6C4E77DF" w14:textId="77777777" w:rsidR="00F875ED" w:rsidRDefault="00F875ED" w:rsidP="00F875ED">
      <w:pPr>
        <w:spacing w:after="0"/>
        <w:ind w:left="1440" w:firstLine="720"/>
        <w:rPr>
          <w:rFonts w:eastAsia="Times New Roman"/>
          <w:i/>
          <w:color w:val="000000"/>
        </w:rPr>
      </w:pPr>
    </w:p>
    <w:p w14:paraId="2F85BE79" w14:textId="508DD5C3" w:rsidR="00F875ED" w:rsidRPr="00BD5F9D" w:rsidRDefault="00F875ED" w:rsidP="00F875ED">
      <w:pPr>
        <w:spacing w:after="0"/>
        <w:ind w:left="1440" w:firstLine="720"/>
        <w:rPr>
          <w:i/>
          <w:sz w:val="20"/>
          <w:szCs w:val="20"/>
        </w:rPr>
      </w:pPr>
      <w:r w:rsidRPr="00BD5F9D">
        <w:rPr>
          <w:i/>
          <w:sz w:val="20"/>
          <w:szCs w:val="20"/>
        </w:rPr>
        <w:t>This activity is supported by an educational grant from</w:t>
      </w:r>
      <w:r>
        <w:rPr>
          <w:i/>
          <w:sz w:val="20"/>
          <w:szCs w:val="20"/>
        </w:rPr>
        <w:t xml:space="preserve"> Integrity Continuing Education.</w:t>
      </w:r>
      <w:r w:rsidRPr="00BD5F9D">
        <w:rPr>
          <w:i/>
          <w:sz w:val="20"/>
          <w:szCs w:val="20"/>
        </w:rPr>
        <w:t xml:space="preserve"> </w:t>
      </w:r>
    </w:p>
    <w:p w14:paraId="6EEC45C6" w14:textId="77777777" w:rsidR="000D3D87" w:rsidRPr="00F6156D" w:rsidRDefault="000D3D87" w:rsidP="005B14BF">
      <w:pPr>
        <w:pStyle w:val="NoSpacing"/>
        <w:ind w:left="1440" w:firstLine="720"/>
      </w:pPr>
    </w:p>
    <w:p w14:paraId="17CA4DC2" w14:textId="4031E48A" w:rsidR="00B5306B" w:rsidRDefault="00B5306B" w:rsidP="00B5306B">
      <w:pPr>
        <w:pStyle w:val="NoSpacing"/>
        <w:rPr>
          <w:b/>
          <w:u w:val="single"/>
        </w:rPr>
      </w:pPr>
      <w:r w:rsidRPr="00F6156D">
        <w:rPr>
          <w:b/>
          <w:u w:val="single"/>
        </w:rPr>
        <w:t xml:space="preserve">Monday, July </w:t>
      </w:r>
      <w:r w:rsidR="00F23CCD">
        <w:rPr>
          <w:b/>
          <w:u w:val="single"/>
        </w:rPr>
        <w:t>2</w:t>
      </w:r>
      <w:r w:rsidR="00ED67A9">
        <w:rPr>
          <w:b/>
          <w:u w:val="single"/>
        </w:rPr>
        <w:t>2</w:t>
      </w:r>
      <w:r w:rsidR="00D849C0">
        <w:rPr>
          <w:b/>
          <w:u w:val="single"/>
        </w:rPr>
        <w:t>, 201</w:t>
      </w:r>
      <w:r w:rsidR="00ED67A9">
        <w:rPr>
          <w:b/>
          <w:u w:val="single"/>
        </w:rPr>
        <w:t>9</w:t>
      </w:r>
    </w:p>
    <w:p w14:paraId="41E4B02A" w14:textId="77777777" w:rsidR="00DA7948" w:rsidRPr="00F6156D" w:rsidRDefault="00DA7948" w:rsidP="00B5306B">
      <w:pPr>
        <w:pStyle w:val="NoSpacing"/>
        <w:rPr>
          <w:u w:val="single"/>
        </w:rPr>
      </w:pPr>
    </w:p>
    <w:p w14:paraId="5D72DCF8" w14:textId="58E5AE0B" w:rsidR="00975584" w:rsidRDefault="00975584" w:rsidP="00975584">
      <w:pPr>
        <w:pStyle w:val="NoSpacing"/>
      </w:pPr>
      <w:r>
        <w:t>7 am - 1 pm</w:t>
      </w:r>
      <w:r>
        <w:tab/>
      </w:r>
      <w:r>
        <w:tab/>
      </w:r>
      <w:r w:rsidRPr="00975584">
        <w:rPr>
          <w:b/>
        </w:rPr>
        <w:t>Registration Desk Open</w:t>
      </w:r>
    </w:p>
    <w:p w14:paraId="2D5B1814" w14:textId="66350228" w:rsidR="00975584" w:rsidRDefault="00975584" w:rsidP="00975584">
      <w:pPr>
        <w:pStyle w:val="NoSpacing"/>
      </w:pPr>
      <w:r>
        <w:tab/>
      </w:r>
      <w:r>
        <w:tab/>
      </w:r>
      <w:r>
        <w:tab/>
        <w:t>Magnolia Ballroom Foyer</w:t>
      </w:r>
    </w:p>
    <w:p w14:paraId="1AA0A5DB" w14:textId="77777777" w:rsidR="00055D54" w:rsidRPr="009B6806" w:rsidRDefault="00055D54" w:rsidP="00975584">
      <w:pPr>
        <w:pStyle w:val="NoSpacing"/>
      </w:pPr>
    </w:p>
    <w:p w14:paraId="7A3DB4A3" w14:textId="79E1CAFB" w:rsidR="00521216" w:rsidRDefault="00521216" w:rsidP="009B6806">
      <w:pPr>
        <w:pStyle w:val="NoSpacing"/>
        <w:rPr>
          <w:b/>
        </w:rPr>
      </w:pPr>
      <w:r w:rsidRPr="00DF378D">
        <w:t>7 – 8 am</w:t>
      </w:r>
      <w:r w:rsidRPr="009B6806">
        <w:tab/>
      </w:r>
      <w:r w:rsidR="009B6806" w:rsidRPr="009B6806">
        <w:tab/>
      </w:r>
      <w:r w:rsidRPr="00E05AC5">
        <w:rPr>
          <w:b/>
        </w:rPr>
        <w:t>Breakfast with Exhibitors</w:t>
      </w:r>
    </w:p>
    <w:p w14:paraId="01F97D88" w14:textId="4B096207" w:rsidR="00AF5B48" w:rsidRPr="00AF5B48" w:rsidRDefault="00AF5B48" w:rsidP="009B680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Magnolia Ballroom</w:t>
      </w:r>
    </w:p>
    <w:p w14:paraId="5B05DE82" w14:textId="2FF0716F" w:rsidR="006139EC" w:rsidRPr="009B6806" w:rsidRDefault="00521216" w:rsidP="009B6806">
      <w:pPr>
        <w:pStyle w:val="NoSpacing"/>
      </w:pPr>
      <w:r w:rsidRPr="009B6806">
        <w:tab/>
      </w:r>
    </w:p>
    <w:p w14:paraId="0B3616DE" w14:textId="761DB499" w:rsidR="000C1A9C" w:rsidRDefault="000C1A9C" w:rsidP="009B6806">
      <w:pPr>
        <w:pStyle w:val="NoSpacing"/>
        <w:rPr>
          <w:b/>
        </w:rPr>
      </w:pPr>
      <w:r w:rsidRPr="009B6806">
        <w:t>7 am – 12</w:t>
      </w:r>
      <w:r w:rsidR="00F40277" w:rsidRPr="009B6806">
        <w:t>:30</w:t>
      </w:r>
      <w:r w:rsidRPr="009B6806">
        <w:t xml:space="preserve"> pm</w:t>
      </w:r>
      <w:r w:rsidRPr="009B6806">
        <w:tab/>
      </w:r>
      <w:r w:rsidRPr="00E05AC5">
        <w:rPr>
          <w:b/>
        </w:rPr>
        <w:t>Physician Marketplace Open</w:t>
      </w:r>
    </w:p>
    <w:p w14:paraId="6CA63D1A" w14:textId="00CF7B33" w:rsidR="00AF5B48" w:rsidRPr="009B6806" w:rsidRDefault="00AF5B48" w:rsidP="009B6806">
      <w:pPr>
        <w:pStyle w:val="NoSpacing"/>
      </w:pPr>
      <w:r>
        <w:tab/>
      </w:r>
      <w:r>
        <w:tab/>
      </w:r>
      <w:r>
        <w:tab/>
        <w:t>Magnolia Ballroom</w:t>
      </w:r>
    </w:p>
    <w:p w14:paraId="707AEF6B" w14:textId="77777777" w:rsidR="00B54880" w:rsidRDefault="00B54880" w:rsidP="00B5306B">
      <w:pPr>
        <w:pStyle w:val="NoSpacing"/>
        <w:tabs>
          <w:tab w:val="left" w:pos="2160"/>
        </w:tabs>
      </w:pPr>
    </w:p>
    <w:p w14:paraId="0C877DAB" w14:textId="77777777" w:rsidR="009C4095" w:rsidRDefault="00C34C57" w:rsidP="009C4095">
      <w:pPr>
        <w:pStyle w:val="NoSpacing"/>
        <w:tabs>
          <w:tab w:val="left" w:pos="2160"/>
        </w:tabs>
        <w:rPr>
          <w:b/>
        </w:rPr>
      </w:pPr>
      <w:r w:rsidRPr="00FB3B40">
        <w:t>8 am – 1</w:t>
      </w:r>
      <w:r w:rsidR="00FB3B40" w:rsidRPr="00FB3B40">
        <w:t>:45</w:t>
      </w:r>
      <w:r w:rsidR="004F5D3B" w:rsidRPr="00FB3B40">
        <w:t xml:space="preserve"> </w:t>
      </w:r>
      <w:r w:rsidR="00B5306B" w:rsidRPr="00FB3B40">
        <w:t>pm</w:t>
      </w:r>
      <w:r w:rsidR="00B5306B" w:rsidRPr="00F6156D">
        <w:tab/>
      </w:r>
      <w:r w:rsidR="009C4095">
        <w:rPr>
          <w:b/>
        </w:rPr>
        <w:t xml:space="preserve">CME </w:t>
      </w:r>
      <w:r w:rsidR="009C4095" w:rsidRPr="00F6156D">
        <w:rPr>
          <w:b/>
        </w:rPr>
        <w:t>Session</w:t>
      </w:r>
      <w:r w:rsidR="009C4095">
        <w:rPr>
          <w:b/>
        </w:rPr>
        <w:t>s</w:t>
      </w:r>
    </w:p>
    <w:p w14:paraId="4A621BDD" w14:textId="4E65E130" w:rsidR="009C4095" w:rsidRDefault="009C4095" w:rsidP="009C4095">
      <w:pPr>
        <w:pStyle w:val="NoSpacing"/>
        <w:tabs>
          <w:tab w:val="left" w:pos="2160"/>
        </w:tabs>
      </w:pPr>
      <w:r>
        <w:rPr>
          <w:b/>
        </w:rPr>
        <w:tab/>
      </w:r>
      <w:r>
        <w:t>Azalea Ballroom – 2</w:t>
      </w:r>
      <w:r w:rsidRPr="00D01DDD">
        <w:rPr>
          <w:vertAlign w:val="superscript"/>
        </w:rPr>
        <w:t>nd</w:t>
      </w:r>
      <w:r>
        <w:t xml:space="preserve"> floor</w:t>
      </w:r>
    </w:p>
    <w:p w14:paraId="357CC3B5" w14:textId="77777777" w:rsidR="00725AA2" w:rsidRPr="00F6156D" w:rsidRDefault="00725AA2" w:rsidP="009C4095">
      <w:pPr>
        <w:pStyle w:val="NoSpacing"/>
        <w:tabs>
          <w:tab w:val="left" w:pos="2160"/>
        </w:tabs>
        <w:rPr>
          <w:b/>
        </w:rPr>
      </w:pPr>
    </w:p>
    <w:p w14:paraId="59D38A45" w14:textId="77777777" w:rsidR="00725AA2" w:rsidRDefault="00725AA2" w:rsidP="00725AA2">
      <w:pPr>
        <w:spacing w:after="0"/>
        <w:ind w:left="2160" w:hanging="2160"/>
        <w:rPr>
          <w:i/>
        </w:rPr>
      </w:pPr>
      <w:r w:rsidRPr="00F6156D">
        <w:t>8 – 9 am</w:t>
      </w:r>
      <w:r>
        <w:tab/>
      </w:r>
      <w:r>
        <w:rPr>
          <w:i/>
        </w:rPr>
        <w:t xml:space="preserve">Evaluation and Workup for Pelvic Pain in Women </w:t>
      </w:r>
    </w:p>
    <w:p w14:paraId="236C6497" w14:textId="77777777" w:rsidR="00725AA2" w:rsidRDefault="00725AA2" w:rsidP="00725AA2">
      <w:pPr>
        <w:spacing w:after="0"/>
        <w:ind w:left="2160" w:hanging="2160"/>
        <w:rPr>
          <w:b/>
        </w:rPr>
      </w:pPr>
      <w:r>
        <w:rPr>
          <w:i/>
        </w:rPr>
        <w:tab/>
      </w:r>
      <w:r>
        <w:rPr>
          <w:b/>
        </w:rPr>
        <w:t>Erin Carey, MD</w:t>
      </w:r>
    </w:p>
    <w:p w14:paraId="105BC16F" w14:textId="77777777" w:rsidR="00725AA2" w:rsidRPr="009401C0" w:rsidRDefault="00725AA2" w:rsidP="00725AA2">
      <w:pPr>
        <w:spacing w:after="0"/>
        <w:ind w:left="2160" w:hanging="2160"/>
      </w:pPr>
      <w:r>
        <w:rPr>
          <w:b/>
        </w:rPr>
        <w:tab/>
      </w:r>
      <w:r>
        <w:t>University of North Carolina</w:t>
      </w:r>
    </w:p>
    <w:p w14:paraId="2B188B3A" w14:textId="77777777" w:rsidR="00725AA2" w:rsidRPr="00EB113A" w:rsidRDefault="00725AA2" w:rsidP="00725AA2">
      <w:pPr>
        <w:spacing w:after="0"/>
        <w:ind w:left="2160" w:hanging="2160"/>
        <w:rPr>
          <w:sz w:val="16"/>
          <w:szCs w:val="16"/>
        </w:rPr>
      </w:pPr>
    </w:p>
    <w:p w14:paraId="67A209FB" w14:textId="77777777" w:rsidR="00725AA2" w:rsidRPr="00BD5F9D" w:rsidRDefault="00725AA2" w:rsidP="00725AA2">
      <w:pPr>
        <w:spacing w:after="0"/>
        <w:ind w:left="2160"/>
        <w:rPr>
          <w:i/>
          <w:sz w:val="20"/>
          <w:szCs w:val="20"/>
        </w:rPr>
      </w:pPr>
      <w:bookmarkStart w:id="2" w:name="_Hlk1464931"/>
      <w:r w:rsidRPr="00BD5F9D">
        <w:rPr>
          <w:i/>
          <w:sz w:val="20"/>
          <w:szCs w:val="20"/>
        </w:rPr>
        <w:t xml:space="preserve">This activity is supported by an educational grant from </w:t>
      </w:r>
      <w:proofErr w:type="spellStart"/>
      <w:r>
        <w:rPr>
          <w:i/>
          <w:sz w:val="20"/>
          <w:szCs w:val="20"/>
        </w:rPr>
        <w:t>Abbvie</w:t>
      </w:r>
      <w:proofErr w:type="spellEnd"/>
      <w:r>
        <w:rPr>
          <w:i/>
          <w:sz w:val="20"/>
          <w:szCs w:val="20"/>
        </w:rPr>
        <w:t>, North Carolina Academy of Family Physicians and Med-IQ.</w:t>
      </w:r>
    </w:p>
    <w:bookmarkEnd w:id="2"/>
    <w:p w14:paraId="0E6A8620" w14:textId="777BD959" w:rsidR="00856C22" w:rsidRDefault="00055097" w:rsidP="005B14BF">
      <w:pPr>
        <w:pStyle w:val="NoSpacing"/>
      </w:pPr>
      <w:r w:rsidRPr="00F6156D">
        <w:rPr>
          <w:b/>
          <w:bCs/>
          <w:i/>
          <w:iCs/>
        </w:rPr>
        <w:tab/>
      </w:r>
      <w:r w:rsidRPr="00F6156D">
        <w:rPr>
          <w:b/>
          <w:bCs/>
          <w:i/>
          <w:iCs/>
        </w:rPr>
        <w:tab/>
      </w:r>
      <w:r w:rsidRPr="00F6156D">
        <w:rPr>
          <w:i/>
          <w:iCs/>
        </w:rPr>
        <w:tab/>
      </w:r>
      <w:r w:rsidR="00654E65" w:rsidRPr="00F6156D">
        <w:rPr>
          <w:i/>
          <w:iCs/>
        </w:rPr>
        <w:tab/>
      </w:r>
    </w:p>
    <w:p w14:paraId="796677EE" w14:textId="4CD7627D" w:rsidR="005F5643" w:rsidRDefault="00A1303D" w:rsidP="00055D54">
      <w:pPr>
        <w:pStyle w:val="NoSpacing"/>
        <w:ind w:left="2160" w:hanging="2160"/>
        <w:rPr>
          <w:i/>
        </w:rPr>
      </w:pPr>
      <w:r w:rsidRPr="00F6156D">
        <w:t>9 – 10 am</w:t>
      </w:r>
      <w:r w:rsidRPr="00F6156D">
        <w:tab/>
      </w:r>
      <w:r w:rsidR="00055D54" w:rsidRPr="00055D54">
        <w:rPr>
          <w:i/>
        </w:rPr>
        <w:t xml:space="preserve">Ensuring Early Diagnosis and Targeting Treatment to Remission in Patients </w:t>
      </w:r>
      <w:r w:rsidR="00055D54">
        <w:rPr>
          <w:i/>
        </w:rPr>
        <w:t xml:space="preserve">               </w:t>
      </w:r>
      <w:r w:rsidR="00055D54" w:rsidRPr="00055D54">
        <w:rPr>
          <w:i/>
        </w:rPr>
        <w:t xml:space="preserve">with Rheumatoid Arthritis:  Recommendations for Family Physicians </w:t>
      </w:r>
    </w:p>
    <w:p w14:paraId="7DEA2548" w14:textId="37F098C7" w:rsidR="00D06C81" w:rsidRDefault="00D06C81" w:rsidP="00055D54">
      <w:pPr>
        <w:pStyle w:val="NoSpacing"/>
        <w:ind w:left="2160" w:hanging="2160"/>
        <w:rPr>
          <w:b/>
          <w:bCs/>
          <w:iCs/>
        </w:rPr>
      </w:pPr>
      <w:r>
        <w:rPr>
          <w:i/>
        </w:rPr>
        <w:tab/>
      </w:r>
      <w:r>
        <w:rPr>
          <w:b/>
          <w:bCs/>
          <w:iCs/>
        </w:rPr>
        <w:t xml:space="preserve">Barbara Goldstein, MD, </w:t>
      </w:r>
      <w:proofErr w:type="spellStart"/>
      <w:r>
        <w:rPr>
          <w:b/>
          <w:bCs/>
          <w:iCs/>
        </w:rPr>
        <w:t>MMSc</w:t>
      </w:r>
      <w:proofErr w:type="spellEnd"/>
    </w:p>
    <w:p w14:paraId="2421EA51" w14:textId="1DCF7E4B" w:rsidR="00D06C81" w:rsidRPr="00D06C81" w:rsidRDefault="00D06C81" w:rsidP="00055D54">
      <w:pPr>
        <w:pStyle w:val="NoSpacing"/>
        <w:ind w:left="2160" w:hanging="2160"/>
        <w:rPr>
          <w:iCs/>
        </w:rPr>
      </w:pPr>
      <w:r>
        <w:rPr>
          <w:b/>
          <w:bCs/>
          <w:iCs/>
        </w:rPr>
        <w:tab/>
      </w:r>
      <w:r w:rsidRPr="00D06C81">
        <w:rPr>
          <w:iCs/>
        </w:rPr>
        <w:t xml:space="preserve">University of Colorado </w:t>
      </w:r>
    </w:p>
    <w:p w14:paraId="08D46262" w14:textId="77777777" w:rsidR="00334EC9" w:rsidRDefault="00334EC9" w:rsidP="00334EC9">
      <w:pPr>
        <w:pStyle w:val="NoSpacing"/>
        <w:ind w:left="2160"/>
        <w:rPr>
          <w:i/>
          <w:sz w:val="20"/>
          <w:szCs w:val="20"/>
        </w:rPr>
      </w:pPr>
    </w:p>
    <w:p w14:paraId="2DCA472A" w14:textId="4418DC9E" w:rsidR="00334EC9" w:rsidRPr="00F6156D" w:rsidRDefault="00334EC9" w:rsidP="00334EC9">
      <w:pPr>
        <w:pStyle w:val="NoSpacing"/>
        <w:ind w:left="2160"/>
        <w:rPr>
          <w:b/>
          <w:bCs/>
          <w:i/>
          <w:iCs/>
        </w:rPr>
      </w:pPr>
      <w:r w:rsidRPr="00BD5F9D">
        <w:rPr>
          <w:i/>
          <w:sz w:val="20"/>
          <w:szCs w:val="20"/>
        </w:rPr>
        <w:t>This activity is supported by an educational grant from</w:t>
      </w:r>
      <w:r>
        <w:rPr>
          <w:i/>
          <w:sz w:val="20"/>
          <w:szCs w:val="20"/>
        </w:rPr>
        <w:t xml:space="preserve"> Integrity Continuing Education</w:t>
      </w:r>
    </w:p>
    <w:p w14:paraId="43F32459" w14:textId="77777777" w:rsidR="0089143B" w:rsidRPr="00055D54" w:rsidRDefault="0089143B" w:rsidP="0089143B">
      <w:pPr>
        <w:pStyle w:val="NoSpacing"/>
        <w:rPr>
          <w:i/>
        </w:rPr>
      </w:pPr>
    </w:p>
    <w:p w14:paraId="72C39A81" w14:textId="3A1EBF30" w:rsidR="00E54744" w:rsidRPr="00F6156D" w:rsidRDefault="002D7D97" w:rsidP="00B5306B">
      <w:pPr>
        <w:pStyle w:val="NoSpacing"/>
        <w:tabs>
          <w:tab w:val="left" w:pos="2160"/>
        </w:tabs>
      </w:pPr>
      <w:r w:rsidRPr="00F6156D">
        <w:t>10 – 10:30</w:t>
      </w:r>
      <w:r w:rsidR="00A1303D" w:rsidRPr="00F6156D">
        <w:t xml:space="preserve"> am</w:t>
      </w:r>
      <w:r w:rsidR="00A1303D" w:rsidRPr="00F6156D">
        <w:tab/>
      </w:r>
      <w:r w:rsidR="00A1303D" w:rsidRPr="00F6156D">
        <w:rPr>
          <w:b/>
        </w:rPr>
        <w:t>Coffee Break with Exhibitors</w:t>
      </w:r>
    </w:p>
    <w:p w14:paraId="43569627" w14:textId="1959A4A5" w:rsidR="004228F2" w:rsidRDefault="007F6E7D" w:rsidP="007014EF">
      <w:pPr>
        <w:pStyle w:val="NoSpacing"/>
        <w:tabs>
          <w:tab w:val="left" w:pos="2160"/>
        </w:tabs>
      </w:pPr>
      <w:r>
        <w:tab/>
      </w:r>
      <w:r w:rsidRPr="006418BA">
        <w:t>Magnolia Ballroom</w:t>
      </w:r>
    </w:p>
    <w:p w14:paraId="1F0E0085" w14:textId="7736B918" w:rsidR="00F875ED" w:rsidRDefault="00F875ED" w:rsidP="007014EF">
      <w:pPr>
        <w:pStyle w:val="NoSpacing"/>
        <w:tabs>
          <w:tab w:val="left" w:pos="2160"/>
        </w:tabs>
      </w:pPr>
    </w:p>
    <w:p w14:paraId="0967B234" w14:textId="1BD40509" w:rsidR="00F875ED" w:rsidRPr="00754C11" w:rsidRDefault="00F875ED" w:rsidP="007014EF">
      <w:pPr>
        <w:pStyle w:val="NoSpacing"/>
        <w:tabs>
          <w:tab w:val="left" w:pos="2160"/>
        </w:tabs>
        <w:rPr>
          <w:i/>
        </w:rPr>
      </w:pPr>
      <w:r>
        <w:t xml:space="preserve">10:30 – 11 am </w:t>
      </w:r>
      <w:r>
        <w:tab/>
      </w:r>
      <w:r w:rsidRPr="00754C11">
        <w:rPr>
          <w:i/>
        </w:rPr>
        <w:t>Population Health</w:t>
      </w:r>
      <w:r w:rsidR="00754C11" w:rsidRPr="00754C11">
        <w:rPr>
          <w:i/>
        </w:rPr>
        <w:t xml:space="preserve"> Assessment Tool </w:t>
      </w:r>
      <w:r w:rsidR="00754C11" w:rsidRPr="00754C11">
        <w:rPr>
          <w:i/>
        </w:rPr>
        <w:tab/>
      </w:r>
    </w:p>
    <w:p w14:paraId="2FD1F5B9" w14:textId="6E11AD50" w:rsidR="00754C11" w:rsidRPr="00754C11" w:rsidRDefault="00754C11" w:rsidP="007014EF">
      <w:pPr>
        <w:pStyle w:val="NoSpacing"/>
        <w:tabs>
          <w:tab w:val="left" w:pos="2160"/>
        </w:tabs>
        <w:rPr>
          <w:b/>
        </w:rPr>
      </w:pPr>
      <w:r>
        <w:tab/>
      </w:r>
      <w:r w:rsidRPr="00754C11">
        <w:rPr>
          <w:b/>
        </w:rPr>
        <w:t xml:space="preserve">Winston Liaw, MD </w:t>
      </w:r>
    </w:p>
    <w:p w14:paraId="6632EC3B" w14:textId="3565D819" w:rsidR="00754C11" w:rsidRDefault="00754C11" w:rsidP="007014EF">
      <w:pPr>
        <w:pStyle w:val="NoSpacing"/>
        <w:tabs>
          <w:tab w:val="left" w:pos="2160"/>
        </w:tabs>
      </w:pPr>
      <w:r>
        <w:tab/>
        <w:t xml:space="preserve">Chair, </w:t>
      </w:r>
      <w:r>
        <w:tab/>
        <w:t>Population Health Sciences</w:t>
      </w:r>
    </w:p>
    <w:p w14:paraId="2D15E8D3" w14:textId="2C6FF02E" w:rsidR="00754C11" w:rsidRDefault="00754C11" w:rsidP="007014EF">
      <w:pPr>
        <w:pStyle w:val="NoSpacing"/>
        <w:tabs>
          <w:tab w:val="left" w:pos="2160"/>
        </w:tabs>
      </w:pPr>
      <w:r>
        <w:tab/>
        <w:t xml:space="preserve">University of Houston College of Medicine </w:t>
      </w:r>
    </w:p>
    <w:p w14:paraId="6B2063DD" w14:textId="77777777" w:rsidR="004228F2" w:rsidRDefault="004228F2" w:rsidP="007014EF">
      <w:pPr>
        <w:pStyle w:val="NoSpacing"/>
        <w:tabs>
          <w:tab w:val="left" w:pos="2160"/>
        </w:tabs>
      </w:pPr>
    </w:p>
    <w:p w14:paraId="3F31694F" w14:textId="4538D062" w:rsidR="00C01F00" w:rsidRPr="00C01F00" w:rsidRDefault="00754C11" w:rsidP="00C01F00">
      <w:pPr>
        <w:pStyle w:val="NoSpacing"/>
        <w:ind w:left="2160" w:hanging="2160"/>
        <w:rPr>
          <w:rFonts w:asciiTheme="minorHAnsi" w:eastAsiaTheme="minorHAnsi" w:hAnsiTheme="minorHAnsi" w:cstheme="minorBidi"/>
          <w:sz w:val="24"/>
          <w:szCs w:val="24"/>
        </w:rPr>
      </w:pPr>
      <w:r>
        <w:t xml:space="preserve">11 am – 12 pm </w:t>
      </w:r>
      <w:r w:rsidR="00A1303D" w:rsidRPr="00F6156D">
        <w:tab/>
      </w:r>
      <w:r w:rsidR="00C01F00" w:rsidRPr="00C01F00">
        <w:rPr>
          <w:rFonts w:eastAsiaTheme="minorHAnsi"/>
          <w:i/>
          <w:iCs/>
          <w:sz w:val="24"/>
          <w:szCs w:val="24"/>
        </w:rPr>
        <w:t>Overcoming Barriers to Initiating or Intensifying Insulin Therapy: Best Practices for the Family Physician</w:t>
      </w:r>
    </w:p>
    <w:p w14:paraId="556E1F0E" w14:textId="736D5A94" w:rsidR="00DE30FB" w:rsidRDefault="00C01F00" w:rsidP="0089143B">
      <w:pPr>
        <w:pStyle w:val="NoSpacing"/>
        <w:tabs>
          <w:tab w:val="left" w:pos="2160"/>
        </w:tabs>
      </w:pPr>
      <w:r>
        <w:tab/>
      </w:r>
      <w:bookmarkStart w:id="3" w:name="_GoBack"/>
      <w:bookmarkEnd w:id="3"/>
    </w:p>
    <w:p w14:paraId="767D1730" w14:textId="77777777" w:rsidR="009401C0" w:rsidRDefault="009401C0" w:rsidP="009401C0">
      <w:pPr>
        <w:pStyle w:val="NoSpacing"/>
        <w:tabs>
          <w:tab w:val="left" w:pos="2160"/>
        </w:tabs>
        <w:rPr>
          <w:b/>
        </w:rPr>
      </w:pPr>
      <w:r>
        <w:tab/>
      </w:r>
      <w:r>
        <w:rPr>
          <w:b/>
        </w:rPr>
        <w:t>Davida Kruger, MSN, APN-BC, BC-ADM</w:t>
      </w:r>
    </w:p>
    <w:p w14:paraId="37EF8AC4" w14:textId="77777777" w:rsidR="009401C0" w:rsidRDefault="009401C0" w:rsidP="009401C0">
      <w:pPr>
        <w:pStyle w:val="NoSpacing"/>
        <w:tabs>
          <w:tab w:val="left" w:pos="2160"/>
        </w:tabs>
      </w:pPr>
      <w:r>
        <w:tab/>
        <w:t>Henry Ford Health System, Detroit, MI</w:t>
      </w:r>
    </w:p>
    <w:p w14:paraId="7BAB64A1" w14:textId="4BD87CA9" w:rsidR="009401C0" w:rsidRDefault="009401C0" w:rsidP="009401C0">
      <w:pPr>
        <w:pStyle w:val="NoSpacing"/>
        <w:tabs>
          <w:tab w:val="left" w:pos="2160"/>
        </w:tabs>
      </w:pPr>
      <w:r>
        <w:tab/>
      </w:r>
    </w:p>
    <w:p w14:paraId="7940761C" w14:textId="77777777" w:rsidR="009401C0" w:rsidRDefault="009401C0" w:rsidP="009401C0">
      <w:pPr>
        <w:pStyle w:val="NoSpacing"/>
        <w:tabs>
          <w:tab w:val="left" w:pos="2160"/>
        </w:tabs>
        <w:rPr>
          <w:b/>
        </w:rPr>
      </w:pPr>
      <w:r>
        <w:tab/>
      </w:r>
      <w:r>
        <w:rPr>
          <w:b/>
        </w:rPr>
        <w:t>Amy Butts, PA-C, MPAS, CDE, BC-ADM</w:t>
      </w:r>
    </w:p>
    <w:p w14:paraId="7EB8FE53" w14:textId="0655D083" w:rsidR="009401C0" w:rsidRDefault="009401C0" w:rsidP="0089143B">
      <w:pPr>
        <w:pStyle w:val="NoSpacing"/>
        <w:tabs>
          <w:tab w:val="left" w:pos="2160"/>
        </w:tabs>
      </w:pPr>
      <w:r>
        <w:tab/>
        <w:t>Wheeling Hospital, Wheeling, WV</w:t>
      </w:r>
    </w:p>
    <w:p w14:paraId="767776EE" w14:textId="77777777" w:rsidR="00EC6DE8" w:rsidRPr="00DE30FB" w:rsidRDefault="00EC6DE8" w:rsidP="0089143B">
      <w:pPr>
        <w:pStyle w:val="NoSpacing"/>
        <w:tabs>
          <w:tab w:val="left" w:pos="2160"/>
        </w:tabs>
        <w:rPr>
          <w:i/>
          <w:sz w:val="20"/>
          <w:szCs w:val="20"/>
        </w:rPr>
      </w:pPr>
    </w:p>
    <w:p w14:paraId="3847187F" w14:textId="4F31FD8A" w:rsidR="0089143B" w:rsidRPr="00BD5F9D" w:rsidRDefault="006D1B71" w:rsidP="00754C11">
      <w:pPr>
        <w:pStyle w:val="NoSpacing"/>
        <w:ind w:left="2160" w:hanging="2160"/>
        <w:rPr>
          <w:i/>
          <w:sz w:val="20"/>
          <w:szCs w:val="20"/>
        </w:rPr>
      </w:pPr>
      <w:r w:rsidRPr="008E6B80">
        <w:rPr>
          <w:rFonts w:ascii="Arial Narrow" w:hAnsi="Arial Narrow"/>
          <w:sz w:val="24"/>
          <w:szCs w:val="24"/>
        </w:rPr>
        <w:t>11</w:t>
      </w:r>
      <w:r w:rsidR="002D7D97" w:rsidRPr="008E6B80">
        <w:rPr>
          <w:rFonts w:ascii="Arial Narrow" w:hAnsi="Arial Narrow"/>
          <w:sz w:val="24"/>
          <w:szCs w:val="24"/>
        </w:rPr>
        <w:t xml:space="preserve">:30 </w:t>
      </w:r>
      <w:r w:rsidR="00A1303D" w:rsidRPr="008E6B80">
        <w:rPr>
          <w:rFonts w:ascii="Arial Narrow" w:hAnsi="Arial Narrow"/>
          <w:sz w:val="24"/>
          <w:szCs w:val="24"/>
        </w:rPr>
        <w:t>am – 12</w:t>
      </w:r>
      <w:r w:rsidR="002D7D97" w:rsidRPr="008E6B80">
        <w:rPr>
          <w:rFonts w:ascii="Arial Narrow" w:hAnsi="Arial Narrow"/>
          <w:sz w:val="24"/>
          <w:szCs w:val="24"/>
        </w:rPr>
        <w:t>:30</w:t>
      </w:r>
      <w:r w:rsidRPr="008E6B80">
        <w:rPr>
          <w:rFonts w:ascii="Arial Narrow" w:hAnsi="Arial Narrow"/>
          <w:sz w:val="24"/>
          <w:szCs w:val="24"/>
        </w:rPr>
        <w:t xml:space="preserve"> </w:t>
      </w:r>
      <w:r w:rsidR="00A1303D" w:rsidRPr="008E6B80">
        <w:rPr>
          <w:rFonts w:ascii="Arial Narrow" w:hAnsi="Arial Narrow"/>
          <w:sz w:val="24"/>
          <w:szCs w:val="24"/>
        </w:rPr>
        <w:t>pm</w:t>
      </w:r>
      <w:r w:rsidR="00A1303D" w:rsidRPr="007D5BBC">
        <w:tab/>
      </w:r>
      <w:r w:rsidR="00EC6DE8" w:rsidRPr="00EC6DE8">
        <w:rPr>
          <w:i/>
        </w:rPr>
        <w:t xml:space="preserve">Insulin Therapy Workshops </w:t>
      </w:r>
    </w:p>
    <w:p w14:paraId="1A5E67F0" w14:textId="77777777" w:rsidR="00754C11" w:rsidRDefault="00754C11" w:rsidP="00754C11">
      <w:pPr>
        <w:pStyle w:val="NoSpacing"/>
        <w:ind w:left="2160"/>
        <w:rPr>
          <w:i/>
          <w:sz w:val="20"/>
          <w:szCs w:val="20"/>
        </w:rPr>
      </w:pPr>
    </w:p>
    <w:p w14:paraId="393BD2FD" w14:textId="0918E038" w:rsidR="00754C11" w:rsidRDefault="00754C11" w:rsidP="00754C11">
      <w:pPr>
        <w:pStyle w:val="NoSpacing"/>
        <w:ind w:left="2160"/>
        <w:rPr>
          <w:i/>
          <w:sz w:val="20"/>
          <w:szCs w:val="20"/>
        </w:rPr>
      </w:pPr>
      <w:r w:rsidRPr="00BD5F9D">
        <w:rPr>
          <w:i/>
          <w:sz w:val="20"/>
          <w:szCs w:val="20"/>
        </w:rPr>
        <w:t>This activity is supported by an educational grant from</w:t>
      </w:r>
      <w:r>
        <w:rPr>
          <w:i/>
          <w:sz w:val="20"/>
          <w:szCs w:val="20"/>
        </w:rPr>
        <w:t xml:space="preserve"> Integrity Continuing Education</w:t>
      </w:r>
    </w:p>
    <w:p w14:paraId="471A18B0" w14:textId="32C62061" w:rsidR="00754C11" w:rsidRDefault="00754C11" w:rsidP="00754C11">
      <w:pPr>
        <w:pStyle w:val="NoSpacing"/>
        <w:ind w:left="2160"/>
        <w:rPr>
          <w:i/>
          <w:sz w:val="20"/>
          <w:szCs w:val="20"/>
        </w:rPr>
      </w:pPr>
    </w:p>
    <w:p w14:paraId="75D4F9EF" w14:textId="77777777" w:rsidR="00754C11" w:rsidRDefault="00754C11" w:rsidP="00754C11">
      <w:pPr>
        <w:pStyle w:val="NoSpacing"/>
        <w:ind w:left="2160"/>
        <w:rPr>
          <w:i/>
          <w:sz w:val="20"/>
          <w:szCs w:val="20"/>
        </w:rPr>
      </w:pPr>
    </w:p>
    <w:p w14:paraId="48D6AAD4" w14:textId="77777777" w:rsidR="009401C0" w:rsidRDefault="009401C0">
      <w:pPr>
        <w:spacing w:after="0"/>
        <w:rPr>
          <w:b/>
          <w:u w:val="single"/>
        </w:rPr>
      </w:pPr>
    </w:p>
    <w:p w14:paraId="4E979E1E" w14:textId="77777777" w:rsidR="009401C0" w:rsidRDefault="009401C0" w:rsidP="00B3327C">
      <w:pPr>
        <w:pStyle w:val="NoSpacing"/>
        <w:rPr>
          <w:b/>
          <w:u w:val="single"/>
        </w:rPr>
      </w:pPr>
    </w:p>
    <w:p w14:paraId="0A4589B0" w14:textId="77777777" w:rsidR="009401C0" w:rsidRDefault="009401C0" w:rsidP="00B3327C">
      <w:pPr>
        <w:pStyle w:val="NoSpacing"/>
        <w:rPr>
          <w:b/>
          <w:u w:val="single"/>
        </w:rPr>
      </w:pPr>
    </w:p>
    <w:p w14:paraId="788E57CC" w14:textId="2999BF1D" w:rsidR="00B00A81" w:rsidRDefault="00B00A81" w:rsidP="00B3327C">
      <w:pPr>
        <w:pStyle w:val="NoSpacing"/>
      </w:pPr>
      <w:r w:rsidRPr="00536CF2">
        <w:rPr>
          <w:b/>
          <w:u w:val="single"/>
        </w:rPr>
        <w:t xml:space="preserve">Tuesday, July </w:t>
      </w:r>
      <w:r>
        <w:rPr>
          <w:b/>
          <w:u w:val="single"/>
        </w:rPr>
        <w:t>2</w:t>
      </w:r>
      <w:r w:rsidR="001B48B9">
        <w:rPr>
          <w:b/>
          <w:u w:val="single"/>
        </w:rPr>
        <w:t>3</w:t>
      </w:r>
      <w:r w:rsidRPr="00536CF2">
        <w:rPr>
          <w:b/>
          <w:u w:val="single"/>
        </w:rPr>
        <w:t>, 201</w:t>
      </w:r>
      <w:r w:rsidR="001B48B9">
        <w:rPr>
          <w:b/>
          <w:u w:val="single"/>
        </w:rPr>
        <w:t>9</w:t>
      </w:r>
    </w:p>
    <w:p w14:paraId="74FD201E" w14:textId="534057E6" w:rsidR="00975584" w:rsidRDefault="00975584" w:rsidP="00975584">
      <w:pPr>
        <w:pStyle w:val="NoSpacing"/>
      </w:pPr>
      <w:r>
        <w:t>7 am - 1 pm</w:t>
      </w:r>
      <w:r>
        <w:tab/>
      </w:r>
      <w:r>
        <w:tab/>
      </w:r>
      <w:r w:rsidRPr="00975584">
        <w:rPr>
          <w:b/>
        </w:rPr>
        <w:t>Registration Desk Open</w:t>
      </w:r>
    </w:p>
    <w:p w14:paraId="2DC61476" w14:textId="77777777" w:rsidR="00975584" w:rsidRPr="009B6806" w:rsidRDefault="00975584" w:rsidP="00975584">
      <w:pPr>
        <w:pStyle w:val="NoSpacing"/>
      </w:pPr>
      <w:r>
        <w:tab/>
      </w:r>
      <w:r>
        <w:tab/>
      </w:r>
      <w:r>
        <w:tab/>
        <w:t>Magnolia Ballroom Foyer</w:t>
      </w:r>
    </w:p>
    <w:p w14:paraId="47DE3821" w14:textId="77777777" w:rsidR="00815175" w:rsidRPr="00F6156D" w:rsidRDefault="00815175" w:rsidP="00815175">
      <w:pPr>
        <w:pStyle w:val="NoSpacing"/>
        <w:tabs>
          <w:tab w:val="left" w:pos="2160"/>
        </w:tabs>
      </w:pPr>
      <w:r w:rsidRPr="00F6156D">
        <w:tab/>
      </w:r>
    </w:p>
    <w:p w14:paraId="42D35A4A" w14:textId="77777777" w:rsidR="00E02397" w:rsidRDefault="00E02397" w:rsidP="00E02397">
      <w:pPr>
        <w:pStyle w:val="NoSpacing"/>
        <w:rPr>
          <w:b/>
        </w:rPr>
      </w:pPr>
      <w:r w:rsidRPr="00B604A9">
        <w:t>7 – 8 am</w:t>
      </w:r>
      <w:r w:rsidRPr="009B6806">
        <w:tab/>
      </w:r>
      <w:r w:rsidRPr="009B6806">
        <w:tab/>
      </w:r>
      <w:r w:rsidRPr="00E05AC5">
        <w:rPr>
          <w:b/>
        </w:rPr>
        <w:t>Breakfast with Exhibitors</w:t>
      </w:r>
    </w:p>
    <w:p w14:paraId="413B9E27" w14:textId="77777777" w:rsidR="00E02397" w:rsidRPr="00AF5B48" w:rsidRDefault="00E02397" w:rsidP="00E0239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Magnolia Ballroom</w:t>
      </w:r>
    </w:p>
    <w:p w14:paraId="272F0CC5" w14:textId="77777777" w:rsidR="00E02397" w:rsidRPr="009B6806" w:rsidRDefault="00E02397" w:rsidP="00E02397">
      <w:pPr>
        <w:pStyle w:val="NoSpacing"/>
      </w:pPr>
      <w:r w:rsidRPr="009B6806">
        <w:tab/>
      </w:r>
    </w:p>
    <w:p w14:paraId="5309A9CC" w14:textId="77777777" w:rsidR="00E02397" w:rsidRDefault="00E02397" w:rsidP="00E02397">
      <w:pPr>
        <w:pStyle w:val="NoSpacing"/>
        <w:rPr>
          <w:b/>
        </w:rPr>
      </w:pPr>
      <w:r w:rsidRPr="009B6806">
        <w:t>7 am – 12:30 pm</w:t>
      </w:r>
      <w:r w:rsidRPr="009B6806">
        <w:tab/>
      </w:r>
      <w:r w:rsidRPr="00E05AC5">
        <w:rPr>
          <w:b/>
        </w:rPr>
        <w:t>Physician Marketplace Open</w:t>
      </w:r>
    </w:p>
    <w:p w14:paraId="34C3D4D8" w14:textId="77777777" w:rsidR="00E02397" w:rsidRPr="009B6806" w:rsidRDefault="00E02397" w:rsidP="00E02397">
      <w:pPr>
        <w:pStyle w:val="NoSpacing"/>
      </w:pPr>
      <w:r>
        <w:tab/>
      </w:r>
      <w:r>
        <w:tab/>
      </w:r>
      <w:r>
        <w:tab/>
        <w:t>Magnolia Ballroom</w:t>
      </w:r>
    </w:p>
    <w:p w14:paraId="392C7910" w14:textId="77777777" w:rsidR="000C1A9C" w:rsidRDefault="000C1A9C" w:rsidP="000C1A9C">
      <w:pPr>
        <w:pStyle w:val="NoSpacing"/>
        <w:tabs>
          <w:tab w:val="left" w:pos="2160"/>
        </w:tabs>
      </w:pPr>
    </w:p>
    <w:p w14:paraId="14C9EC95" w14:textId="4CE5DDD4" w:rsidR="009C4095" w:rsidRPr="0048072F" w:rsidRDefault="000638CD" w:rsidP="000638CD">
      <w:pPr>
        <w:pStyle w:val="NoSpacing"/>
        <w:tabs>
          <w:tab w:val="left" w:pos="2160"/>
        </w:tabs>
        <w:rPr>
          <w:b/>
        </w:rPr>
      </w:pPr>
      <w:r w:rsidRPr="00F6156D">
        <w:t xml:space="preserve">8 </w:t>
      </w:r>
      <w:r w:rsidR="005B6641" w:rsidRPr="00F6156D">
        <w:t xml:space="preserve">am </w:t>
      </w:r>
      <w:r w:rsidR="00326F66">
        <w:t>–</w:t>
      </w:r>
      <w:r w:rsidR="003767D7">
        <w:t xml:space="preserve"> </w:t>
      </w:r>
      <w:r w:rsidR="00326F66">
        <w:t>1</w:t>
      </w:r>
      <w:r w:rsidR="003B12E0">
        <w:t>:15</w:t>
      </w:r>
      <w:r w:rsidRPr="00F6156D">
        <w:t xml:space="preserve"> </w:t>
      </w:r>
      <w:r w:rsidR="005B6641" w:rsidRPr="00F6156D">
        <w:t>p</w:t>
      </w:r>
      <w:r w:rsidRPr="00F6156D">
        <w:t>m</w:t>
      </w:r>
      <w:r w:rsidRPr="00F6156D">
        <w:tab/>
      </w:r>
      <w:r w:rsidR="000A15F9">
        <w:rPr>
          <w:b/>
        </w:rPr>
        <w:t xml:space="preserve">CME </w:t>
      </w:r>
      <w:r w:rsidR="00AD6CE8" w:rsidRPr="00F6156D">
        <w:rPr>
          <w:b/>
        </w:rPr>
        <w:t>Session</w:t>
      </w:r>
      <w:r w:rsidR="000A15F9">
        <w:rPr>
          <w:b/>
        </w:rPr>
        <w:t>s</w:t>
      </w:r>
    </w:p>
    <w:p w14:paraId="59A05037" w14:textId="26173B93" w:rsidR="00E02397" w:rsidRDefault="00E02397" w:rsidP="000638CD">
      <w:pPr>
        <w:pStyle w:val="NoSpacing"/>
        <w:tabs>
          <w:tab w:val="left" w:pos="2160"/>
        </w:tabs>
      </w:pPr>
      <w:r>
        <w:rPr>
          <w:b/>
        </w:rPr>
        <w:tab/>
      </w:r>
      <w:r>
        <w:t>Azalea Ballroom – 2</w:t>
      </w:r>
      <w:r w:rsidRPr="00D01DDD">
        <w:rPr>
          <w:vertAlign w:val="superscript"/>
        </w:rPr>
        <w:t>nd</w:t>
      </w:r>
      <w:r>
        <w:t xml:space="preserve"> floor</w:t>
      </w:r>
    </w:p>
    <w:p w14:paraId="64555077" w14:textId="07872D6C" w:rsidR="00725AA2" w:rsidRDefault="00725AA2" w:rsidP="000638CD">
      <w:pPr>
        <w:pStyle w:val="NoSpacing"/>
        <w:tabs>
          <w:tab w:val="left" w:pos="2160"/>
        </w:tabs>
      </w:pPr>
    </w:p>
    <w:p w14:paraId="5E1510E5" w14:textId="77777777" w:rsidR="00725AA2" w:rsidRDefault="00725AA2" w:rsidP="00725AA2">
      <w:pPr>
        <w:pStyle w:val="NoSpacing"/>
        <w:ind w:left="2160" w:hanging="2160"/>
      </w:pPr>
      <w:r w:rsidRPr="00F6156D">
        <w:t>8 – 9 a</w:t>
      </w:r>
      <w:r>
        <w:t>m</w:t>
      </w:r>
      <w:r>
        <w:tab/>
      </w:r>
      <w:r w:rsidRPr="0089143B">
        <w:rPr>
          <w:i/>
        </w:rPr>
        <w:t>Improving Diagnosis and Treatment of Atopic Dermatitis Through Collaborative Primary and Specialist Care</w:t>
      </w:r>
      <w:r>
        <w:t xml:space="preserve"> </w:t>
      </w:r>
    </w:p>
    <w:p w14:paraId="6935FCE7" w14:textId="77777777" w:rsidR="00725AA2" w:rsidRDefault="00725AA2" w:rsidP="00725AA2">
      <w:pPr>
        <w:pStyle w:val="NoSpacing"/>
        <w:rPr>
          <w:b/>
        </w:rPr>
      </w:pPr>
      <w:r>
        <w:tab/>
      </w:r>
      <w:r>
        <w:tab/>
      </w:r>
      <w:r>
        <w:tab/>
      </w:r>
      <w:r w:rsidRPr="00BB5C2D">
        <w:rPr>
          <w:b/>
        </w:rPr>
        <w:t xml:space="preserve">Luz </w:t>
      </w:r>
      <w:proofErr w:type="spellStart"/>
      <w:r w:rsidRPr="00BB5C2D">
        <w:rPr>
          <w:b/>
        </w:rPr>
        <w:t>Fonacier</w:t>
      </w:r>
      <w:proofErr w:type="spellEnd"/>
      <w:r w:rsidRPr="00BB5C2D">
        <w:rPr>
          <w:b/>
        </w:rPr>
        <w:t xml:space="preserve">, MD </w:t>
      </w:r>
    </w:p>
    <w:p w14:paraId="57341058" w14:textId="77777777" w:rsidR="00725AA2" w:rsidRPr="00BB5C2D" w:rsidRDefault="00725AA2" w:rsidP="00725AA2">
      <w:pPr>
        <w:pStyle w:val="NoSpacing"/>
        <w:rPr>
          <w:b/>
        </w:rPr>
      </w:pPr>
    </w:p>
    <w:p w14:paraId="0363E56D" w14:textId="77777777" w:rsidR="00725AA2" w:rsidRPr="00F6156D" w:rsidRDefault="00725AA2" w:rsidP="00725AA2">
      <w:pPr>
        <w:pStyle w:val="NoSpacing"/>
        <w:ind w:left="2160"/>
        <w:rPr>
          <w:b/>
          <w:bCs/>
          <w:i/>
          <w:iCs/>
        </w:rPr>
      </w:pPr>
      <w:bookmarkStart w:id="4" w:name="_Hlk6922387"/>
      <w:r w:rsidRPr="00BD5F9D">
        <w:rPr>
          <w:i/>
          <w:sz w:val="20"/>
          <w:szCs w:val="20"/>
        </w:rPr>
        <w:t>This activity is supported by an educational grant from</w:t>
      </w:r>
      <w:r>
        <w:rPr>
          <w:i/>
          <w:sz w:val="20"/>
          <w:szCs w:val="20"/>
        </w:rPr>
        <w:t xml:space="preserve"> Integrity Continuing Education</w:t>
      </w:r>
    </w:p>
    <w:bookmarkEnd w:id="4"/>
    <w:p w14:paraId="2B3F27ED" w14:textId="1A2CB705" w:rsidR="009401C0" w:rsidRDefault="00BB0B83" w:rsidP="009401C0">
      <w:pPr>
        <w:pStyle w:val="NoSpacing"/>
        <w:tabs>
          <w:tab w:val="left" w:pos="2160"/>
        </w:tabs>
      </w:pPr>
      <w:r w:rsidRPr="00F6156D">
        <w:rPr>
          <w:b/>
        </w:rPr>
        <w:tab/>
      </w:r>
    </w:p>
    <w:p w14:paraId="287D4DD9" w14:textId="3A4758F3" w:rsidR="00BD5F9D" w:rsidRDefault="00385F0B" w:rsidP="001B48B9">
      <w:pPr>
        <w:pStyle w:val="NoSpacing"/>
        <w:ind w:left="2160" w:hanging="2160"/>
      </w:pPr>
      <w:r w:rsidRPr="00F50DD1">
        <w:t>9 – 10 am</w:t>
      </w:r>
      <w:r w:rsidRPr="00F50DD1">
        <w:tab/>
      </w:r>
      <w:r w:rsidR="00E1386C" w:rsidRPr="00945AF9">
        <w:rPr>
          <w:i/>
        </w:rPr>
        <w:t>Ten Foods to Reduce Heart Disease</w:t>
      </w:r>
      <w:r w:rsidR="00E1386C">
        <w:t xml:space="preserve"> </w:t>
      </w:r>
    </w:p>
    <w:p w14:paraId="5E2C2483" w14:textId="4D72BF89" w:rsidR="00E1386C" w:rsidRPr="00945AF9" w:rsidRDefault="00E1386C" w:rsidP="001B48B9">
      <w:pPr>
        <w:pStyle w:val="NoSpacing"/>
        <w:ind w:left="2160" w:hanging="2160"/>
        <w:rPr>
          <w:b/>
        </w:rPr>
      </w:pPr>
      <w:r>
        <w:tab/>
      </w:r>
      <w:r w:rsidRPr="00945AF9">
        <w:rPr>
          <w:b/>
        </w:rPr>
        <w:t>Jim Painter, PhD, RDN</w:t>
      </w:r>
    </w:p>
    <w:p w14:paraId="76E0AD7E" w14:textId="66816900" w:rsidR="00E1386C" w:rsidRDefault="00E1386C" w:rsidP="001B48B9">
      <w:pPr>
        <w:pStyle w:val="NoSpacing"/>
        <w:ind w:left="2160" w:hanging="2160"/>
      </w:pPr>
      <w:r>
        <w:tab/>
        <w:t xml:space="preserve">University of Texas </w:t>
      </w:r>
    </w:p>
    <w:p w14:paraId="071B9CAE" w14:textId="77777777" w:rsidR="00EB113A" w:rsidRPr="00EB113A" w:rsidRDefault="00EB113A" w:rsidP="0017135B">
      <w:pPr>
        <w:pStyle w:val="NoSpacing"/>
        <w:ind w:left="2160" w:hanging="2160"/>
        <w:rPr>
          <w:i/>
          <w:sz w:val="16"/>
          <w:szCs w:val="16"/>
        </w:rPr>
      </w:pPr>
    </w:p>
    <w:p w14:paraId="3683C255" w14:textId="21F82F09" w:rsidR="00096D79" w:rsidRPr="0017135B" w:rsidRDefault="00C34C57" w:rsidP="000638CD">
      <w:pPr>
        <w:pStyle w:val="NoSpacing"/>
        <w:tabs>
          <w:tab w:val="left" w:pos="2160"/>
        </w:tabs>
        <w:rPr>
          <w:b/>
        </w:rPr>
      </w:pPr>
      <w:r w:rsidRPr="00F6156D">
        <w:t>10 – 1</w:t>
      </w:r>
      <w:r w:rsidR="00F3735D">
        <w:t>1</w:t>
      </w:r>
      <w:r w:rsidR="002E77FD" w:rsidRPr="00F6156D">
        <w:t xml:space="preserve"> </w:t>
      </w:r>
      <w:r w:rsidR="00096D79" w:rsidRPr="00F6156D">
        <w:t>am</w:t>
      </w:r>
      <w:r w:rsidR="00096D79" w:rsidRPr="00F6156D">
        <w:tab/>
      </w:r>
      <w:r w:rsidR="00096D79" w:rsidRPr="00F6156D">
        <w:rPr>
          <w:b/>
        </w:rPr>
        <w:t>Coffee Break with Exhibitor</w:t>
      </w:r>
      <w:r w:rsidR="0017135B">
        <w:rPr>
          <w:b/>
        </w:rPr>
        <w:t>s</w:t>
      </w:r>
    </w:p>
    <w:p w14:paraId="77C2F883" w14:textId="18BA0E4A" w:rsidR="00A04524" w:rsidRPr="00F6156D" w:rsidRDefault="00A04524" w:rsidP="000638CD">
      <w:pPr>
        <w:pStyle w:val="NoSpacing"/>
        <w:tabs>
          <w:tab w:val="left" w:pos="2160"/>
        </w:tabs>
      </w:pPr>
      <w:r w:rsidRPr="00F6156D">
        <w:tab/>
      </w:r>
      <w:r w:rsidR="00E02397" w:rsidRPr="006418BA">
        <w:t>Magnolia Ballroom</w:t>
      </w:r>
    </w:p>
    <w:p w14:paraId="7F0BE646" w14:textId="77777777" w:rsidR="004228F2" w:rsidRDefault="004228F2" w:rsidP="00F3735D">
      <w:pPr>
        <w:pStyle w:val="NoSpacing"/>
        <w:ind w:left="2160" w:hanging="2160"/>
      </w:pPr>
    </w:p>
    <w:p w14:paraId="27378F26" w14:textId="3EE3F9DD" w:rsidR="006E098A" w:rsidRPr="00945AF9" w:rsidRDefault="00C34C57" w:rsidP="001B48B9">
      <w:pPr>
        <w:pStyle w:val="NoSpacing"/>
        <w:ind w:left="2160" w:hanging="2160"/>
        <w:rPr>
          <w:i/>
        </w:rPr>
      </w:pPr>
      <w:r w:rsidRPr="00F6156D">
        <w:t>1</w:t>
      </w:r>
      <w:r w:rsidR="00F3735D">
        <w:t>1 am</w:t>
      </w:r>
      <w:r w:rsidR="00385F0B" w:rsidRPr="00F6156D">
        <w:t xml:space="preserve"> – </w:t>
      </w:r>
      <w:r w:rsidRPr="00F6156D">
        <w:t>1</w:t>
      </w:r>
      <w:r w:rsidR="00F3735D">
        <w:t>2 p</w:t>
      </w:r>
      <w:r w:rsidR="00255D11">
        <w:t>m</w:t>
      </w:r>
      <w:r w:rsidR="00255D11">
        <w:tab/>
      </w:r>
      <w:r w:rsidR="00945AF9" w:rsidRPr="00945AF9">
        <w:rPr>
          <w:i/>
        </w:rPr>
        <w:t>Dairy Through the Life Cycle</w:t>
      </w:r>
    </w:p>
    <w:p w14:paraId="7CCC3A07" w14:textId="77777777" w:rsidR="00945AF9" w:rsidRPr="00945AF9" w:rsidRDefault="00945AF9" w:rsidP="00945AF9">
      <w:pPr>
        <w:pStyle w:val="NoSpacing"/>
        <w:ind w:left="2160" w:hanging="2160"/>
        <w:rPr>
          <w:b/>
        </w:rPr>
      </w:pPr>
      <w:r>
        <w:tab/>
      </w:r>
      <w:r w:rsidRPr="00945AF9">
        <w:rPr>
          <w:b/>
        </w:rPr>
        <w:t>Jim Painter, PhD, RDN</w:t>
      </w:r>
    </w:p>
    <w:p w14:paraId="41DB22CB" w14:textId="252CEF08" w:rsidR="00945AF9" w:rsidRDefault="00945AF9" w:rsidP="005761CE">
      <w:pPr>
        <w:pStyle w:val="NoSpacing"/>
        <w:ind w:left="2160"/>
      </w:pPr>
      <w:r>
        <w:t xml:space="preserve">University of Texas </w:t>
      </w:r>
    </w:p>
    <w:p w14:paraId="47DADDA6" w14:textId="77777777" w:rsidR="009401C0" w:rsidRDefault="009401C0" w:rsidP="005761CE">
      <w:pPr>
        <w:pStyle w:val="NoSpacing"/>
        <w:ind w:left="2160"/>
      </w:pPr>
    </w:p>
    <w:p w14:paraId="7F84CA6D" w14:textId="6B7A54E8" w:rsidR="00306E73" w:rsidRDefault="00B604A9" w:rsidP="00BB5C2D">
      <w:pPr>
        <w:pStyle w:val="NoSpacing"/>
        <w:tabs>
          <w:tab w:val="left" w:pos="2160"/>
        </w:tabs>
      </w:pPr>
      <w:r>
        <w:t>12:15 – 1:15 pm</w:t>
      </w:r>
      <w:r>
        <w:tab/>
      </w:r>
      <w:r w:rsidR="00C92FEF" w:rsidRPr="00306E73">
        <w:rPr>
          <w:b/>
        </w:rPr>
        <w:t>MAFP Business Meeting</w:t>
      </w:r>
    </w:p>
    <w:p w14:paraId="001BD8F2" w14:textId="2A3FE8E5" w:rsidR="00862180" w:rsidRPr="00306E73" w:rsidRDefault="00306E73" w:rsidP="00C92FEF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5D0B">
        <w:t>Azalea Ballroom</w:t>
      </w:r>
      <w:r w:rsidR="00D939B7">
        <w:t xml:space="preserve"> </w:t>
      </w:r>
      <w:r w:rsidR="00D939B7" w:rsidRPr="00413EC6">
        <w:t>– 2</w:t>
      </w:r>
      <w:r w:rsidR="00D939B7" w:rsidRPr="00413EC6">
        <w:rPr>
          <w:vertAlign w:val="superscript"/>
        </w:rPr>
        <w:t>nd</w:t>
      </w:r>
      <w:r w:rsidR="00D939B7" w:rsidRPr="00413EC6">
        <w:t xml:space="preserve"> floor</w:t>
      </w:r>
      <w:r w:rsidR="00C92FEF" w:rsidRPr="00306E73">
        <w:rPr>
          <w:i/>
        </w:rPr>
        <w:t xml:space="preserve"> </w:t>
      </w:r>
    </w:p>
    <w:p w14:paraId="695AA624" w14:textId="7922E00E" w:rsidR="00815175" w:rsidRPr="00815175" w:rsidRDefault="00815175" w:rsidP="00815175">
      <w:pPr>
        <w:pStyle w:val="NoSpacing"/>
        <w:tabs>
          <w:tab w:val="left" w:pos="2160"/>
        </w:tabs>
      </w:pPr>
      <w:r w:rsidRPr="00815175">
        <w:tab/>
      </w:r>
    </w:p>
    <w:p w14:paraId="185CFE29" w14:textId="77777777" w:rsidR="00BB6E24" w:rsidRDefault="00BB6E24" w:rsidP="00B5306B">
      <w:pPr>
        <w:pStyle w:val="NoSpacing"/>
        <w:tabs>
          <w:tab w:val="left" w:pos="2160"/>
        </w:tabs>
        <w:rPr>
          <w:b/>
          <w:u w:val="single"/>
        </w:rPr>
      </w:pPr>
    </w:p>
    <w:p w14:paraId="09B628BB" w14:textId="77777777" w:rsidR="009401C0" w:rsidRDefault="009401C0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774F4828" w14:textId="4075FEA0" w:rsidR="000638CD" w:rsidRDefault="000638CD" w:rsidP="00B5306B">
      <w:pPr>
        <w:pStyle w:val="NoSpacing"/>
        <w:tabs>
          <w:tab w:val="left" w:pos="2160"/>
        </w:tabs>
        <w:rPr>
          <w:b/>
          <w:u w:val="single"/>
        </w:rPr>
      </w:pPr>
      <w:r w:rsidRPr="00F6156D">
        <w:rPr>
          <w:b/>
          <w:u w:val="single"/>
        </w:rPr>
        <w:lastRenderedPageBreak/>
        <w:t>Wednesday</w:t>
      </w:r>
      <w:r w:rsidR="009D3EBE" w:rsidRPr="00F6156D">
        <w:rPr>
          <w:b/>
          <w:u w:val="single"/>
        </w:rPr>
        <w:t>,</w:t>
      </w:r>
      <w:r w:rsidRPr="00F6156D">
        <w:rPr>
          <w:b/>
          <w:u w:val="single"/>
        </w:rPr>
        <w:t xml:space="preserve"> July </w:t>
      </w:r>
      <w:r w:rsidR="00F23CCD">
        <w:rPr>
          <w:b/>
          <w:u w:val="single"/>
        </w:rPr>
        <w:t>2</w:t>
      </w:r>
      <w:r w:rsidR="001B48B9">
        <w:rPr>
          <w:b/>
          <w:u w:val="single"/>
        </w:rPr>
        <w:t>4</w:t>
      </w:r>
      <w:r w:rsidR="00D849C0">
        <w:rPr>
          <w:b/>
          <w:u w:val="single"/>
        </w:rPr>
        <w:t>, 201</w:t>
      </w:r>
      <w:r w:rsidR="001B48B9">
        <w:rPr>
          <w:b/>
          <w:u w:val="single"/>
        </w:rPr>
        <w:t>9</w:t>
      </w:r>
    </w:p>
    <w:p w14:paraId="41722C3E" w14:textId="77777777" w:rsidR="00975584" w:rsidRDefault="00975584" w:rsidP="00E02397">
      <w:pPr>
        <w:pStyle w:val="NoSpacing"/>
      </w:pPr>
      <w:r>
        <w:t>7 am - 1 pm</w:t>
      </w:r>
      <w:r>
        <w:tab/>
      </w:r>
      <w:r>
        <w:tab/>
      </w:r>
      <w:r w:rsidRPr="00975584">
        <w:rPr>
          <w:b/>
        </w:rPr>
        <w:t>Registration Desk Open</w:t>
      </w:r>
    </w:p>
    <w:p w14:paraId="54182023" w14:textId="77777777" w:rsidR="00975584" w:rsidRPr="009B6806" w:rsidRDefault="00975584" w:rsidP="00975584">
      <w:pPr>
        <w:pStyle w:val="NoSpacing"/>
      </w:pPr>
      <w:r>
        <w:tab/>
      </w:r>
      <w:r>
        <w:tab/>
      </w:r>
      <w:r>
        <w:tab/>
        <w:t>Magnolia Ballroom Foyer</w:t>
      </w:r>
    </w:p>
    <w:p w14:paraId="77FAB62C" w14:textId="77777777" w:rsidR="00815175" w:rsidRPr="00F6156D" w:rsidRDefault="00815175" w:rsidP="00815175">
      <w:pPr>
        <w:pStyle w:val="NoSpacing"/>
        <w:tabs>
          <w:tab w:val="left" w:pos="2160"/>
        </w:tabs>
      </w:pPr>
      <w:r w:rsidRPr="00F6156D">
        <w:tab/>
      </w:r>
    </w:p>
    <w:p w14:paraId="682BA088" w14:textId="0AAF954D" w:rsidR="00815175" w:rsidRDefault="00815175" w:rsidP="00815175">
      <w:pPr>
        <w:pStyle w:val="NoSpacing"/>
        <w:tabs>
          <w:tab w:val="left" w:pos="2160"/>
        </w:tabs>
        <w:rPr>
          <w:b/>
        </w:rPr>
      </w:pPr>
      <w:r w:rsidRPr="00355540">
        <w:t>7 – 8 am</w:t>
      </w:r>
      <w:r w:rsidRPr="00355540">
        <w:tab/>
      </w:r>
      <w:r w:rsidRPr="00355540">
        <w:rPr>
          <w:b/>
        </w:rPr>
        <w:t>Breakfast with Exhibitors</w:t>
      </w:r>
    </w:p>
    <w:p w14:paraId="0CFF5EAD" w14:textId="14B0D9D7" w:rsidR="00E02397" w:rsidRPr="00F6156D" w:rsidRDefault="00E02397" w:rsidP="00815175">
      <w:pPr>
        <w:pStyle w:val="NoSpacing"/>
        <w:tabs>
          <w:tab w:val="left" w:pos="2160"/>
        </w:tabs>
      </w:pPr>
      <w:r>
        <w:tab/>
        <w:t>Magnolia Ballroom</w:t>
      </w:r>
    </w:p>
    <w:p w14:paraId="1E67E425" w14:textId="730D86EC" w:rsidR="007F147D" w:rsidRPr="009B6806" w:rsidRDefault="007F147D" w:rsidP="007F14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0C66E9" w14:textId="399D56E5" w:rsidR="009B6806" w:rsidRDefault="009B6806" w:rsidP="00E02397">
      <w:pPr>
        <w:pStyle w:val="NoSpacing"/>
      </w:pPr>
      <w:r>
        <w:t>7 - 11 am</w:t>
      </w:r>
      <w:r>
        <w:tab/>
      </w:r>
      <w:r>
        <w:tab/>
      </w:r>
      <w:r w:rsidRPr="00E02397">
        <w:rPr>
          <w:b/>
        </w:rPr>
        <w:t>Physician Marketplace Open</w:t>
      </w:r>
    </w:p>
    <w:p w14:paraId="641B722B" w14:textId="6F9DE93E" w:rsidR="00E02397" w:rsidRDefault="00E02397" w:rsidP="00E02397">
      <w:pPr>
        <w:pStyle w:val="NoSpacing"/>
      </w:pPr>
      <w:r>
        <w:tab/>
      </w:r>
      <w:r>
        <w:tab/>
      </w:r>
      <w:r>
        <w:tab/>
      </w:r>
      <w:r w:rsidRPr="006418BA">
        <w:t>Magnolia Ballroom</w:t>
      </w:r>
    </w:p>
    <w:p w14:paraId="56121937" w14:textId="2A632C0A" w:rsidR="00E02397" w:rsidRDefault="00E02397" w:rsidP="00E02397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7DD0C54" w14:textId="5C2A8493" w:rsidR="000638CD" w:rsidRDefault="000638CD" w:rsidP="008660F5">
      <w:pPr>
        <w:pStyle w:val="NoSpacing"/>
        <w:tabs>
          <w:tab w:val="left" w:pos="2160"/>
        </w:tabs>
        <w:rPr>
          <w:b/>
        </w:rPr>
      </w:pPr>
      <w:r w:rsidRPr="00F6156D">
        <w:t>8</w:t>
      </w:r>
      <w:r w:rsidR="00716F26" w:rsidRPr="00F6156D">
        <w:t xml:space="preserve"> </w:t>
      </w:r>
      <w:r w:rsidR="006914C9" w:rsidRPr="00F6156D">
        <w:t xml:space="preserve">am </w:t>
      </w:r>
      <w:r w:rsidRPr="00F6156D">
        <w:t xml:space="preserve">– </w:t>
      </w:r>
      <w:r w:rsidR="006914C9" w:rsidRPr="00F6156D">
        <w:t>12</w:t>
      </w:r>
      <w:r w:rsidR="00486F59" w:rsidRPr="00F6156D">
        <w:t>:</w:t>
      </w:r>
      <w:r w:rsidR="00326F66">
        <w:t>30</w:t>
      </w:r>
      <w:r w:rsidR="00716F26" w:rsidRPr="00F6156D">
        <w:t xml:space="preserve"> </w:t>
      </w:r>
      <w:r w:rsidR="006914C9" w:rsidRPr="00F6156D">
        <w:t>p</w:t>
      </w:r>
      <w:r w:rsidR="00716F26" w:rsidRPr="00F6156D">
        <w:t>m</w:t>
      </w:r>
      <w:r w:rsidRPr="00F6156D">
        <w:tab/>
      </w:r>
      <w:r w:rsidR="00FD0BED">
        <w:rPr>
          <w:b/>
        </w:rPr>
        <w:t xml:space="preserve">CME </w:t>
      </w:r>
      <w:r w:rsidR="002E6F31" w:rsidRPr="00F6156D">
        <w:rPr>
          <w:b/>
        </w:rPr>
        <w:t>Session</w:t>
      </w:r>
      <w:r w:rsidR="00FD0BED">
        <w:rPr>
          <w:b/>
        </w:rPr>
        <w:t>s</w:t>
      </w:r>
    </w:p>
    <w:p w14:paraId="30FB7A05" w14:textId="77777777" w:rsidR="006E098A" w:rsidRDefault="006E098A" w:rsidP="00E16B0C">
      <w:pPr>
        <w:spacing w:after="0"/>
        <w:ind w:left="2160" w:hanging="2160"/>
      </w:pPr>
    </w:p>
    <w:p w14:paraId="01A53858" w14:textId="41F360FF" w:rsidR="006E098A" w:rsidRDefault="00B3327C" w:rsidP="001B48B9">
      <w:pPr>
        <w:spacing w:after="0"/>
        <w:ind w:left="2160" w:hanging="2160"/>
        <w:rPr>
          <w:i/>
        </w:rPr>
      </w:pPr>
      <w:r w:rsidRPr="00F6156D">
        <w:t>8 – 9 am</w:t>
      </w:r>
      <w:r w:rsidRPr="00F6156D">
        <w:tab/>
      </w:r>
      <w:r w:rsidR="003C16CF">
        <w:rPr>
          <w:i/>
        </w:rPr>
        <w:t>Shark Bites and Fishhooks</w:t>
      </w:r>
    </w:p>
    <w:p w14:paraId="30DCDFB1" w14:textId="1CD34436" w:rsidR="003C16CF" w:rsidRDefault="003C16CF" w:rsidP="001B48B9">
      <w:pPr>
        <w:spacing w:after="0"/>
        <w:ind w:left="2160" w:hanging="2160"/>
        <w:rPr>
          <w:b/>
        </w:rPr>
      </w:pPr>
      <w:r>
        <w:rPr>
          <w:i/>
        </w:rPr>
        <w:tab/>
      </w:r>
      <w:r w:rsidR="00D20E57">
        <w:rPr>
          <w:b/>
        </w:rPr>
        <w:t>John S. Cullen, MD</w:t>
      </w:r>
    </w:p>
    <w:p w14:paraId="4DA96C46" w14:textId="47863038" w:rsidR="00D20E57" w:rsidRPr="00D20E57" w:rsidRDefault="00D20E57" w:rsidP="001B48B9">
      <w:pPr>
        <w:spacing w:after="0"/>
        <w:ind w:left="2160" w:hanging="2160"/>
      </w:pPr>
      <w:r>
        <w:rPr>
          <w:b/>
        </w:rPr>
        <w:tab/>
      </w:r>
      <w:r w:rsidRPr="00D20E57">
        <w:t xml:space="preserve">AAFP President </w:t>
      </w:r>
    </w:p>
    <w:p w14:paraId="48E4CD74" w14:textId="77777777" w:rsidR="001B48B9" w:rsidRPr="00D20E57" w:rsidRDefault="001B48B9" w:rsidP="001B48B9">
      <w:pPr>
        <w:spacing w:after="0"/>
        <w:ind w:left="2160" w:hanging="2160"/>
      </w:pPr>
    </w:p>
    <w:p w14:paraId="7ABAEEAE" w14:textId="32655E3E" w:rsidR="00ED67A9" w:rsidRPr="00CA5F06" w:rsidRDefault="001231A9" w:rsidP="00ED67A9">
      <w:pPr>
        <w:pStyle w:val="NoSpacing"/>
        <w:tabs>
          <w:tab w:val="left" w:pos="2160"/>
        </w:tabs>
        <w:rPr>
          <w:rFonts w:eastAsia="Times New Roman"/>
          <w:color w:val="000000"/>
        </w:rPr>
      </w:pPr>
      <w:r>
        <w:t>9 – 10 am</w:t>
      </w:r>
      <w:r>
        <w:tab/>
      </w:r>
      <w:r w:rsidR="00ED67A9">
        <w:rPr>
          <w:i/>
        </w:rPr>
        <w:t xml:space="preserve">Five </w:t>
      </w:r>
      <w:r w:rsidR="00ED67A9" w:rsidRPr="00CA5F06">
        <w:rPr>
          <w:rFonts w:eastAsia="Times New Roman"/>
          <w:i/>
          <w:color w:val="000000"/>
        </w:rPr>
        <w:t>Things I Wish I Knew Last Year</w:t>
      </w:r>
    </w:p>
    <w:p w14:paraId="706373FB" w14:textId="77777777" w:rsidR="00ED67A9" w:rsidRDefault="00ED67A9" w:rsidP="00ED67A9">
      <w:pPr>
        <w:spacing w:after="0"/>
        <w:ind w:left="2160"/>
        <w:rPr>
          <w:lang w:eastAsia="x-none"/>
        </w:rPr>
      </w:pPr>
      <w:r w:rsidRPr="00CA5F06">
        <w:rPr>
          <w:rFonts w:eastAsia="Times New Roman"/>
          <w:b/>
          <w:color w:val="000000"/>
        </w:rPr>
        <w:t xml:space="preserve">Louis </w:t>
      </w:r>
      <w:proofErr w:type="spellStart"/>
      <w:r w:rsidRPr="00CA5F06">
        <w:rPr>
          <w:rFonts w:eastAsia="Times New Roman"/>
          <w:b/>
          <w:color w:val="000000"/>
        </w:rPr>
        <w:t>Kuritzky</w:t>
      </w:r>
      <w:proofErr w:type="spellEnd"/>
      <w:r w:rsidRPr="00CA5F06">
        <w:rPr>
          <w:rFonts w:eastAsia="Times New Roman"/>
          <w:b/>
          <w:color w:val="000000"/>
        </w:rPr>
        <w:t>, MD</w:t>
      </w:r>
      <w:r w:rsidRPr="00CA5F06">
        <w:rPr>
          <w:rFonts w:eastAsia="Times New Roman"/>
          <w:b/>
          <w:color w:val="000000"/>
        </w:rPr>
        <w:br/>
      </w:r>
      <w:r w:rsidRPr="00CA5F06">
        <w:t>Clinical Assistant Professor Emeritus</w:t>
      </w:r>
      <w:r>
        <w:t xml:space="preserve">, </w:t>
      </w:r>
      <w:r w:rsidRPr="00CA5F06">
        <w:t>Department of Family Medicine</w:t>
      </w:r>
      <w:r>
        <w:t xml:space="preserve">, </w:t>
      </w:r>
      <w:r w:rsidRPr="00CA5F06">
        <w:t>University of Florida College of Medicine</w:t>
      </w:r>
      <w:r>
        <w:t xml:space="preserve">, </w:t>
      </w:r>
      <w:r w:rsidRPr="00CA5F06">
        <w:rPr>
          <w:lang w:eastAsia="x-none"/>
        </w:rPr>
        <w:t>Gainesville, FL</w:t>
      </w:r>
    </w:p>
    <w:p w14:paraId="7F5C77E5" w14:textId="6370D57C" w:rsidR="00564CD2" w:rsidRPr="00CA5F06" w:rsidRDefault="00564CD2" w:rsidP="00ED67A9">
      <w:pPr>
        <w:spacing w:after="0"/>
      </w:pPr>
    </w:p>
    <w:p w14:paraId="6243CB2C" w14:textId="34C2FB8F" w:rsidR="00D20ABF" w:rsidRDefault="00674F5C" w:rsidP="008660F5">
      <w:pPr>
        <w:pStyle w:val="NoSpacing"/>
        <w:tabs>
          <w:tab w:val="left" w:pos="2160"/>
        </w:tabs>
        <w:rPr>
          <w:b/>
        </w:rPr>
      </w:pPr>
      <w:r w:rsidRPr="00CA5F06">
        <w:t>1</w:t>
      </w:r>
      <w:r w:rsidR="005538DD" w:rsidRPr="00CA5F06">
        <w:t>0 – 10:30</w:t>
      </w:r>
      <w:r w:rsidR="00E237E0" w:rsidRPr="00CA5F06">
        <w:t xml:space="preserve"> am</w:t>
      </w:r>
      <w:r w:rsidR="00E237E0" w:rsidRPr="00CA5F06">
        <w:tab/>
      </w:r>
      <w:r w:rsidR="00E237E0" w:rsidRPr="00CA5F06">
        <w:rPr>
          <w:b/>
        </w:rPr>
        <w:t>Coffee Break with Exhibitors</w:t>
      </w:r>
    </w:p>
    <w:p w14:paraId="37396C26" w14:textId="064D3701" w:rsidR="00E02397" w:rsidRPr="00CA5F06" w:rsidRDefault="00E02397" w:rsidP="008660F5">
      <w:pPr>
        <w:pStyle w:val="NoSpacing"/>
        <w:tabs>
          <w:tab w:val="left" w:pos="2160"/>
        </w:tabs>
        <w:rPr>
          <w:b/>
        </w:rPr>
      </w:pPr>
      <w:r>
        <w:rPr>
          <w:b/>
        </w:rPr>
        <w:tab/>
      </w:r>
      <w:r w:rsidRPr="006418BA">
        <w:t>Magnolia Ballroom</w:t>
      </w:r>
    </w:p>
    <w:p w14:paraId="7D0D80F8" w14:textId="030F2971" w:rsidR="00385F0B" w:rsidRPr="00CA5F06" w:rsidRDefault="00D20ABF" w:rsidP="008660F5">
      <w:pPr>
        <w:pStyle w:val="NoSpacing"/>
        <w:tabs>
          <w:tab w:val="left" w:pos="2160"/>
        </w:tabs>
      </w:pPr>
      <w:r w:rsidRPr="00CA5F06">
        <w:rPr>
          <w:b/>
        </w:rPr>
        <w:tab/>
      </w:r>
    </w:p>
    <w:p w14:paraId="6079FC3A" w14:textId="2A38D3F9" w:rsidR="00ED67A9" w:rsidRPr="001B48B9" w:rsidRDefault="005538DD" w:rsidP="00ED67A9">
      <w:pPr>
        <w:pStyle w:val="NoSpacing"/>
        <w:tabs>
          <w:tab w:val="left" w:pos="2160"/>
        </w:tabs>
        <w:rPr>
          <w:rFonts w:eastAsia="Times New Roman"/>
          <w:i/>
          <w:color w:val="000000"/>
        </w:rPr>
      </w:pPr>
      <w:r w:rsidRPr="00CA5F06">
        <w:t xml:space="preserve">10:30 </w:t>
      </w:r>
      <w:r w:rsidR="00674F5C" w:rsidRPr="00CA5F06">
        <w:t>– 11:</w:t>
      </w:r>
      <w:r w:rsidRPr="00CA5F06">
        <w:t xml:space="preserve"> 30</w:t>
      </w:r>
      <w:r w:rsidR="00385F0B" w:rsidRPr="00CA5F06">
        <w:t xml:space="preserve"> am</w:t>
      </w:r>
      <w:r w:rsidR="00385F0B" w:rsidRPr="00CA5F06">
        <w:tab/>
      </w:r>
      <w:r w:rsidR="0069346D">
        <w:rPr>
          <w:i/>
        </w:rPr>
        <w:t xml:space="preserve">Atrial Fibrillation </w:t>
      </w:r>
      <w:r w:rsidR="00D20E57">
        <w:rPr>
          <w:i/>
        </w:rPr>
        <w:t xml:space="preserve"> </w:t>
      </w:r>
    </w:p>
    <w:p w14:paraId="42CE32DC" w14:textId="77777777" w:rsidR="00ED67A9" w:rsidRDefault="00ED67A9" w:rsidP="00ED67A9">
      <w:pPr>
        <w:spacing w:after="0"/>
        <w:ind w:left="2160"/>
        <w:rPr>
          <w:lang w:eastAsia="x-none"/>
        </w:rPr>
      </w:pPr>
      <w:r w:rsidRPr="00CA5F06">
        <w:rPr>
          <w:rFonts w:eastAsia="Times New Roman"/>
          <w:b/>
          <w:color w:val="000000"/>
        </w:rPr>
        <w:t xml:space="preserve">Louis </w:t>
      </w:r>
      <w:proofErr w:type="spellStart"/>
      <w:r w:rsidRPr="00CA5F06">
        <w:rPr>
          <w:rFonts w:eastAsia="Times New Roman"/>
          <w:b/>
          <w:color w:val="000000"/>
        </w:rPr>
        <w:t>Kuritzky</w:t>
      </w:r>
      <w:proofErr w:type="spellEnd"/>
      <w:r w:rsidRPr="00CA5F06">
        <w:rPr>
          <w:rFonts w:eastAsia="Times New Roman"/>
          <w:b/>
          <w:color w:val="000000"/>
        </w:rPr>
        <w:t>, MD</w:t>
      </w:r>
      <w:r w:rsidRPr="00CA5F06">
        <w:rPr>
          <w:rFonts w:eastAsia="Times New Roman"/>
          <w:b/>
          <w:color w:val="000000"/>
        </w:rPr>
        <w:br/>
      </w:r>
      <w:r w:rsidRPr="00CA5F06">
        <w:t>Clinical Assistant Professor Emeritus</w:t>
      </w:r>
      <w:r>
        <w:t xml:space="preserve">, </w:t>
      </w:r>
      <w:r w:rsidRPr="00CA5F06">
        <w:t>Department of Family Medicine</w:t>
      </w:r>
      <w:r>
        <w:t xml:space="preserve">, </w:t>
      </w:r>
      <w:r w:rsidRPr="00CA5F06">
        <w:t>University of Florida College of Medicine</w:t>
      </w:r>
      <w:r>
        <w:t xml:space="preserve">, </w:t>
      </w:r>
      <w:r w:rsidRPr="00CA5F06">
        <w:rPr>
          <w:lang w:eastAsia="x-none"/>
        </w:rPr>
        <w:t>Gainesville, FL</w:t>
      </w:r>
    </w:p>
    <w:p w14:paraId="4A0342CC" w14:textId="77777777" w:rsidR="00ED67A9" w:rsidRPr="00CA5F06" w:rsidRDefault="00ED67A9" w:rsidP="00ED67A9">
      <w:pPr>
        <w:pStyle w:val="NoSpacing"/>
        <w:tabs>
          <w:tab w:val="left" w:pos="2160"/>
        </w:tabs>
        <w:rPr>
          <w:rFonts w:eastAsia="Times New Roman"/>
          <w:b/>
          <w:color w:val="000000"/>
        </w:rPr>
      </w:pPr>
    </w:p>
    <w:p w14:paraId="074517A1" w14:textId="72ABA7E6" w:rsidR="00A80A22" w:rsidRDefault="00674F5C" w:rsidP="00ED67A9">
      <w:pPr>
        <w:pStyle w:val="NoSpacing"/>
        <w:ind w:left="2160" w:hanging="2160"/>
        <w:rPr>
          <w:i/>
        </w:rPr>
      </w:pPr>
      <w:r w:rsidRPr="00E724D6">
        <w:rPr>
          <w:rFonts w:ascii="Arial Narrow" w:eastAsia="Times New Roman" w:hAnsi="Arial Narrow"/>
          <w:color w:val="000000"/>
        </w:rPr>
        <w:t>11:</w:t>
      </w:r>
      <w:r w:rsidR="005538DD" w:rsidRPr="00E724D6">
        <w:rPr>
          <w:rFonts w:ascii="Arial Narrow" w:hAnsi="Arial Narrow"/>
        </w:rPr>
        <w:t>30</w:t>
      </w:r>
      <w:r w:rsidR="00355540" w:rsidRPr="00E724D6">
        <w:rPr>
          <w:rFonts w:ascii="Arial Narrow" w:hAnsi="Arial Narrow"/>
        </w:rPr>
        <w:t xml:space="preserve"> </w:t>
      </w:r>
      <w:r w:rsidR="00041AA1" w:rsidRPr="00E724D6">
        <w:rPr>
          <w:rFonts w:ascii="Arial Narrow" w:eastAsia="Times New Roman" w:hAnsi="Arial Narrow"/>
          <w:color w:val="000000"/>
        </w:rPr>
        <w:t>am</w:t>
      </w:r>
      <w:r w:rsidR="00041AA1" w:rsidRPr="00E724D6">
        <w:rPr>
          <w:rFonts w:ascii="Arial Narrow" w:eastAsia="Times New Roman" w:hAnsi="Arial Narrow"/>
          <w:b/>
          <w:color w:val="000000"/>
        </w:rPr>
        <w:t xml:space="preserve"> </w:t>
      </w:r>
      <w:r w:rsidR="00E724D6" w:rsidRPr="00E724D6">
        <w:rPr>
          <w:rFonts w:ascii="Arial Narrow" w:hAnsi="Arial Narrow"/>
        </w:rPr>
        <w:t>-</w:t>
      </w:r>
      <w:r w:rsidR="00041AA1" w:rsidRPr="00E724D6">
        <w:rPr>
          <w:rFonts w:ascii="Arial Narrow" w:hAnsi="Arial Narrow"/>
        </w:rPr>
        <w:t xml:space="preserve"> 12</w:t>
      </w:r>
      <w:r w:rsidR="00AC495E" w:rsidRPr="00E724D6">
        <w:rPr>
          <w:rFonts w:ascii="Arial Narrow" w:hAnsi="Arial Narrow"/>
        </w:rPr>
        <w:t>:</w:t>
      </w:r>
      <w:r w:rsidR="005538DD" w:rsidRPr="00E724D6">
        <w:rPr>
          <w:rFonts w:ascii="Arial Narrow" w:hAnsi="Arial Narrow"/>
        </w:rPr>
        <w:t>30</w:t>
      </w:r>
      <w:r w:rsidR="00355540" w:rsidRPr="00E724D6">
        <w:rPr>
          <w:rFonts w:ascii="Arial Narrow" w:hAnsi="Arial Narrow"/>
        </w:rPr>
        <w:t xml:space="preserve"> </w:t>
      </w:r>
      <w:r w:rsidR="00041AA1" w:rsidRPr="00E724D6">
        <w:rPr>
          <w:rFonts w:ascii="Arial Narrow" w:hAnsi="Arial Narrow"/>
        </w:rPr>
        <w:t>pm</w:t>
      </w:r>
      <w:r w:rsidR="00041AA1" w:rsidRPr="00CA5F06">
        <w:tab/>
      </w:r>
      <w:r w:rsidR="001B48B9" w:rsidRPr="001B48B9">
        <w:rPr>
          <w:i/>
        </w:rPr>
        <w:t xml:space="preserve">The Lupus Hub: Family Physicians Pivotal Role in SLE </w:t>
      </w:r>
    </w:p>
    <w:p w14:paraId="5FD3444C" w14:textId="77777777" w:rsidR="009401C0" w:rsidRDefault="009401C0" w:rsidP="009401C0">
      <w:pPr>
        <w:spacing w:after="0"/>
        <w:ind w:left="2160"/>
        <w:rPr>
          <w:lang w:eastAsia="x-none"/>
        </w:rPr>
      </w:pPr>
      <w:r w:rsidRPr="00CA5F06">
        <w:rPr>
          <w:rFonts w:eastAsia="Times New Roman"/>
          <w:b/>
          <w:color w:val="000000"/>
        </w:rPr>
        <w:t xml:space="preserve">Louis </w:t>
      </w:r>
      <w:proofErr w:type="spellStart"/>
      <w:r w:rsidRPr="00CA5F06">
        <w:rPr>
          <w:rFonts w:eastAsia="Times New Roman"/>
          <w:b/>
          <w:color w:val="000000"/>
        </w:rPr>
        <w:t>Kuritzky</w:t>
      </w:r>
      <w:proofErr w:type="spellEnd"/>
      <w:r w:rsidRPr="00CA5F06">
        <w:rPr>
          <w:rFonts w:eastAsia="Times New Roman"/>
          <w:b/>
          <w:color w:val="000000"/>
        </w:rPr>
        <w:t>, MD</w:t>
      </w:r>
      <w:r w:rsidRPr="00CA5F06">
        <w:rPr>
          <w:rFonts w:eastAsia="Times New Roman"/>
          <w:b/>
          <w:color w:val="000000"/>
        </w:rPr>
        <w:br/>
      </w:r>
      <w:r w:rsidRPr="00CA5F06">
        <w:t>Clinical Assistant Professor Emeritus</w:t>
      </w:r>
      <w:r>
        <w:t xml:space="preserve">, </w:t>
      </w:r>
      <w:r w:rsidRPr="00CA5F06">
        <w:t>Department of Family Medicine</w:t>
      </w:r>
      <w:r>
        <w:t xml:space="preserve">, </w:t>
      </w:r>
      <w:r w:rsidRPr="00CA5F06">
        <w:t>University of Florida College of Medicine</w:t>
      </w:r>
      <w:r>
        <w:t xml:space="preserve">, </w:t>
      </w:r>
      <w:r w:rsidRPr="00CA5F06">
        <w:rPr>
          <w:lang w:eastAsia="x-none"/>
        </w:rPr>
        <w:t>Gainesville, FL</w:t>
      </w:r>
    </w:p>
    <w:p w14:paraId="13722F05" w14:textId="77777777" w:rsidR="00ED67A9" w:rsidRPr="00CA5F06" w:rsidRDefault="00ED67A9" w:rsidP="00ED67A9">
      <w:pPr>
        <w:pStyle w:val="NoSpacing"/>
        <w:ind w:left="2160" w:hanging="2160"/>
      </w:pPr>
    </w:p>
    <w:p w14:paraId="25263904" w14:textId="58B2E3F6" w:rsidR="00F73B81" w:rsidRDefault="00AC495E" w:rsidP="008660F5">
      <w:pPr>
        <w:pStyle w:val="NoSpacing"/>
        <w:tabs>
          <w:tab w:val="left" w:pos="2160"/>
        </w:tabs>
      </w:pPr>
      <w:r w:rsidRPr="00CA5F06">
        <w:t>12:30</w:t>
      </w:r>
      <w:r w:rsidR="00B04F61" w:rsidRPr="00CA5F06">
        <w:t xml:space="preserve"> </w:t>
      </w:r>
      <w:r w:rsidR="00370EB4" w:rsidRPr="00CA5F06">
        <w:t>p</w:t>
      </w:r>
      <w:r w:rsidR="00B04F61" w:rsidRPr="00CA5F06">
        <w:t>m</w:t>
      </w:r>
      <w:r w:rsidR="000638CD" w:rsidRPr="00CA5F06">
        <w:tab/>
      </w:r>
      <w:r w:rsidR="00F73B81" w:rsidRPr="00F73B81">
        <w:rPr>
          <w:b/>
        </w:rPr>
        <w:t xml:space="preserve">Evaluations </w:t>
      </w:r>
    </w:p>
    <w:p w14:paraId="705978EC" w14:textId="77777777" w:rsidR="005761CE" w:rsidRDefault="005761CE" w:rsidP="008660F5">
      <w:pPr>
        <w:pStyle w:val="NoSpacing"/>
        <w:tabs>
          <w:tab w:val="left" w:pos="2160"/>
        </w:tabs>
      </w:pPr>
    </w:p>
    <w:p w14:paraId="00A81F29" w14:textId="61E02E34" w:rsidR="000638CD" w:rsidRPr="00CA5F06" w:rsidRDefault="00F73B81" w:rsidP="008660F5">
      <w:pPr>
        <w:pStyle w:val="NoSpacing"/>
        <w:tabs>
          <w:tab w:val="left" w:pos="2160"/>
        </w:tabs>
      </w:pPr>
      <w:r>
        <w:t>12:45 pm</w:t>
      </w:r>
      <w:r>
        <w:tab/>
      </w:r>
      <w:r w:rsidR="000638CD" w:rsidRPr="00CA5F06">
        <w:rPr>
          <w:b/>
        </w:rPr>
        <w:t>Adjournment</w:t>
      </w:r>
    </w:p>
    <w:p w14:paraId="4CC006B1" w14:textId="77777777" w:rsidR="00DB05CE" w:rsidRPr="00CA5F06" w:rsidRDefault="002E6F31" w:rsidP="008660F5">
      <w:pPr>
        <w:pStyle w:val="NoSpacing"/>
        <w:tabs>
          <w:tab w:val="left" w:pos="2160"/>
        </w:tabs>
      </w:pPr>
      <w:r w:rsidRPr="00CA5F06">
        <w:tab/>
      </w:r>
    </w:p>
    <w:sectPr w:rsidR="00DB05CE" w:rsidRPr="00CA5F06" w:rsidSect="00520349">
      <w:footerReference w:type="default" r:id="rId9"/>
      <w:pgSz w:w="12240" w:h="15840"/>
      <w:pgMar w:top="720" w:right="1152" w:bottom="1008" w:left="129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5A89" w14:textId="77777777" w:rsidR="001E1893" w:rsidRDefault="001E1893" w:rsidP="001E1893">
      <w:pPr>
        <w:spacing w:after="0"/>
      </w:pPr>
      <w:r>
        <w:separator/>
      </w:r>
    </w:p>
  </w:endnote>
  <w:endnote w:type="continuationSeparator" w:id="0">
    <w:p w14:paraId="73A9C534" w14:textId="77777777" w:rsidR="001E1893" w:rsidRDefault="001E1893" w:rsidP="001E1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49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6AE4C" w14:textId="6A2DBC7B" w:rsidR="001E1893" w:rsidRDefault="001E1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A96C2" w14:textId="77777777" w:rsidR="001E1893" w:rsidRDefault="001E1893" w:rsidP="001E1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C7A2" w14:textId="77777777" w:rsidR="001E1893" w:rsidRDefault="001E1893" w:rsidP="001E1893">
      <w:pPr>
        <w:spacing w:after="0"/>
      </w:pPr>
      <w:r>
        <w:separator/>
      </w:r>
    </w:p>
  </w:footnote>
  <w:footnote w:type="continuationSeparator" w:id="0">
    <w:p w14:paraId="2B3F12A1" w14:textId="77777777" w:rsidR="001E1893" w:rsidRDefault="001E1893" w:rsidP="001E18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7398"/>
    <w:multiLevelType w:val="hybridMultilevel"/>
    <w:tmpl w:val="E40894F8"/>
    <w:lvl w:ilvl="0" w:tplc="4B50CC44">
      <w:start w:val="1520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79757F8"/>
    <w:multiLevelType w:val="hybridMultilevel"/>
    <w:tmpl w:val="17D4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6B"/>
    <w:rsid w:val="00002DA4"/>
    <w:rsid w:val="00004083"/>
    <w:rsid w:val="00017963"/>
    <w:rsid w:val="00040999"/>
    <w:rsid w:val="00041AA1"/>
    <w:rsid w:val="00046FD5"/>
    <w:rsid w:val="00051AAE"/>
    <w:rsid w:val="00054927"/>
    <w:rsid w:val="00055097"/>
    <w:rsid w:val="00055D54"/>
    <w:rsid w:val="000638CD"/>
    <w:rsid w:val="00066077"/>
    <w:rsid w:val="000841BB"/>
    <w:rsid w:val="0008707C"/>
    <w:rsid w:val="00096D79"/>
    <w:rsid w:val="00096D91"/>
    <w:rsid w:val="000A15F9"/>
    <w:rsid w:val="000A40F9"/>
    <w:rsid w:val="000A4299"/>
    <w:rsid w:val="000B1F88"/>
    <w:rsid w:val="000B4A8F"/>
    <w:rsid w:val="000B6CD2"/>
    <w:rsid w:val="000C1A9C"/>
    <w:rsid w:val="000D3D87"/>
    <w:rsid w:val="000E4E31"/>
    <w:rsid w:val="000E5D3E"/>
    <w:rsid w:val="000E6ECC"/>
    <w:rsid w:val="000F407C"/>
    <w:rsid w:val="0010787A"/>
    <w:rsid w:val="001107D8"/>
    <w:rsid w:val="001145FA"/>
    <w:rsid w:val="00117FD8"/>
    <w:rsid w:val="00120CBE"/>
    <w:rsid w:val="001222EF"/>
    <w:rsid w:val="001231A9"/>
    <w:rsid w:val="00124356"/>
    <w:rsid w:val="00127D33"/>
    <w:rsid w:val="001400A0"/>
    <w:rsid w:val="00144D5B"/>
    <w:rsid w:val="0015121B"/>
    <w:rsid w:val="00151630"/>
    <w:rsid w:val="0016450A"/>
    <w:rsid w:val="0017135B"/>
    <w:rsid w:val="00172014"/>
    <w:rsid w:val="00190836"/>
    <w:rsid w:val="00194540"/>
    <w:rsid w:val="00195AAB"/>
    <w:rsid w:val="00197490"/>
    <w:rsid w:val="001A24D0"/>
    <w:rsid w:val="001A2C75"/>
    <w:rsid w:val="001A63A7"/>
    <w:rsid w:val="001B099A"/>
    <w:rsid w:val="001B48B9"/>
    <w:rsid w:val="001B6448"/>
    <w:rsid w:val="001C1AE9"/>
    <w:rsid w:val="001C75C7"/>
    <w:rsid w:val="001D01E1"/>
    <w:rsid w:val="001E1893"/>
    <w:rsid w:val="001E274C"/>
    <w:rsid w:val="001E352C"/>
    <w:rsid w:val="001E3930"/>
    <w:rsid w:val="001E54F2"/>
    <w:rsid w:val="001F45A4"/>
    <w:rsid w:val="002102A5"/>
    <w:rsid w:val="00214AB9"/>
    <w:rsid w:val="0022024D"/>
    <w:rsid w:val="002232BD"/>
    <w:rsid w:val="00230715"/>
    <w:rsid w:val="00230F7F"/>
    <w:rsid w:val="002320E3"/>
    <w:rsid w:val="00234928"/>
    <w:rsid w:val="00244AFB"/>
    <w:rsid w:val="00245C74"/>
    <w:rsid w:val="00246532"/>
    <w:rsid w:val="00250D02"/>
    <w:rsid w:val="00251703"/>
    <w:rsid w:val="002517BF"/>
    <w:rsid w:val="00255D11"/>
    <w:rsid w:val="00266235"/>
    <w:rsid w:val="00266902"/>
    <w:rsid w:val="002735E8"/>
    <w:rsid w:val="00284DF3"/>
    <w:rsid w:val="00295088"/>
    <w:rsid w:val="00297370"/>
    <w:rsid w:val="00297D73"/>
    <w:rsid w:val="002A4BD7"/>
    <w:rsid w:val="002A5B18"/>
    <w:rsid w:val="002A6297"/>
    <w:rsid w:val="002D1E4F"/>
    <w:rsid w:val="002D28B0"/>
    <w:rsid w:val="002D4D76"/>
    <w:rsid w:val="002D7D97"/>
    <w:rsid w:val="002E176F"/>
    <w:rsid w:val="002E469F"/>
    <w:rsid w:val="002E582B"/>
    <w:rsid w:val="002E6F31"/>
    <w:rsid w:val="002E77FD"/>
    <w:rsid w:val="002F42C0"/>
    <w:rsid w:val="002F51C4"/>
    <w:rsid w:val="003053EA"/>
    <w:rsid w:val="00306E73"/>
    <w:rsid w:val="00317B47"/>
    <w:rsid w:val="00320EA7"/>
    <w:rsid w:val="00326493"/>
    <w:rsid w:val="00326F66"/>
    <w:rsid w:val="00334EC9"/>
    <w:rsid w:val="00340A26"/>
    <w:rsid w:val="00347760"/>
    <w:rsid w:val="00350DBA"/>
    <w:rsid w:val="00355540"/>
    <w:rsid w:val="00361154"/>
    <w:rsid w:val="00370EB4"/>
    <w:rsid w:val="003767D7"/>
    <w:rsid w:val="00380B67"/>
    <w:rsid w:val="00385F0B"/>
    <w:rsid w:val="003864E5"/>
    <w:rsid w:val="0039052B"/>
    <w:rsid w:val="003905FC"/>
    <w:rsid w:val="0039165B"/>
    <w:rsid w:val="00392632"/>
    <w:rsid w:val="00392CE0"/>
    <w:rsid w:val="00397B07"/>
    <w:rsid w:val="003B12E0"/>
    <w:rsid w:val="003B6B5B"/>
    <w:rsid w:val="003C16CF"/>
    <w:rsid w:val="003C3667"/>
    <w:rsid w:val="003D3911"/>
    <w:rsid w:val="003F26A1"/>
    <w:rsid w:val="00413EC6"/>
    <w:rsid w:val="004228F2"/>
    <w:rsid w:val="004606CC"/>
    <w:rsid w:val="00460C90"/>
    <w:rsid w:val="0046550C"/>
    <w:rsid w:val="0047400B"/>
    <w:rsid w:val="0047697E"/>
    <w:rsid w:val="00476BB2"/>
    <w:rsid w:val="0048072F"/>
    <w:rsid w:val="00484CC0"/>
    <w:rsid w:val="00486F59"/>
    <w:rsid w:val="0049054C"/>
    <w:rsid w:val="00490EA2"/>
    <w:rsid w:val="004A3228"/>
    <w:rsid w:val="004A71CF"/>
    <w:rsid w:val="004A763B"/>
    <w:rsid w:val="004C0D18"/>
    <w:rsid w:val="004C1034"/>
    <w:rsid w:val="004C1FAF"/>
    <w:rsid w:val="004C5105"/>
    <w:rsid w:val="004C5EAF"/>
    <w:rsid w:val="004D1349"/>
    <w:rsid w:val="004D2470"/>
    <w:rsid w:val="004D7318"/>
    <w:rsid w:val="004F5D3B"/>
    <w:rsid w:val="00505D95"/>
    <w:rsid w:val="00520349"/>
    <w:rsid w:val="00521216"/>
    <w:rsid w:val="00525096"/>
    <w:rsid w:val="00527FD0"/>
    <w:rsid w:val="005320D2"/>
    <w:rsid w:val="00534252"/>
    <w:rsid w:val="005344F9"/>
    <w:rsid w:val="00534EF5"/>
    <w:rsid w:val="00536CF2"/>
    <w:rsid w:val="00544630"/>
    <w:rsid w:val="005538DD"/>
    <w:rsid w:val="005561E7"/>
    <w:rsid w:val="00564CD2"/>
    <w:rsid w:val="005740F6"/>
    <w:rsid w:val="005761CE"/>
    <w:rsid w:val="00582692"/>
    <w:rsid w:val="00591403"/>
    <w:rsid w:val="005A168B"/>
    <w:rsid w:val="005A21B8"/>
    <w:rsid w:val="005B118D"/>
    <w:rsid w:val="005B14BF"/>
    <w:rsid w:val="005B549F"/>
    <w:rsid w:val="005B6641"/>
    <w:rsid w:val="005B7314"/>
    <w:rsid w:val="005C0A46"/>
    <w:rsid w:val="005C149A"/>
    <w:rsid w:val="005C6043"/>
    <w:rsid w:val="005F3E23"/>
    <w:rsid w:val="005F5643"/>
    <w:rsid w:val="00601370"/>
    <w:rsid w:val="00605068"/>
    <w:rsid w:val="00605517"/>
    <w:rsid w:val="006139EC"/>
    <w:rsid w:val="006158E5"/>
    <w:rsid w:val="006167CD"/>
    <w:rsid w:val="0062116E"/>
    <w:rsid w:val="006248FD"/>
    <w:rsid w:val="00633AA0"/>
    <w:rsid w:val="006418BA"/>
    <w:rsid w:val="006427A5"/>
    <w:rsid w:val="006470EB"/>
    <w:rsid w:val="006531ED"/>
    <w:rsid w:val="00654E65"/>
    <w:rsid w:val="00655179"/>
    <w:rsid w:val="0066143F"/>
    <w:rsid w:val="00664CBD"/>
    <w:rsid w:val="00665FD3"/>
    <w:rsid w:val="00672340"/>
    <w:rsid w:val="00673C17"/>
    <w:rsid w:val="00673C52"/>
    <w:rsid w:val="00674F5C"/>
    <w:rsid w:val="006851AC"/>
    <w:rsid w:val="0068688B"/>
    <w:rsid w:val="006914C9"/>
    <w:rsid w:val="0069346D"/>
    <w:rsid w:val="006A0DF7"/>
    <w:rsid w:val="006A7D42"/>
    <w:rsid w:val="006B16F5"/>
    <w:rsid w:val="006B3535"/>
    <w:rsid w:val="006B37C1"/>
    <w:rsid w:val="006B4F43"/>
    <w:rsid w:val="006C1190"/>
    <w:rsid w:val="006D1931"/>
    <w:rsid w:val="006D1B71"/>
    <w:rsid w:val="006E098A"/>
    <w:rsid w:val="006E672F"/>
    <w:rsid w:val="006F7B69"/>
    <w:rsid w:val="006F7F06"/>
    <w:rsid w:val="007014EF"/>
    <w:rsid w:val="00701BA9"/>
    <w:rsid w:val="007050A8"/>
    <w:rsid w:val="00710FB3"/>
    <w:rsid w:val="00714FCC"/>
    <w:rsid w:val="00716F26"/>
    <w:rsid w:val="007207F2"/>
    <w:rsid w:val="00721B9C"/>
    <w:rsid w:val="00725AA2"/>
    <w:rsid w:val="00726EC0"/>
    <w:rsid w:val="007275B3"/>
    <w:rsid w:val="0073161B"/>
    <w:rsid w:val="00745D23"/>
    <w:rsid w:val="00750D1E"/>
    <w:rsid w:val="007537C6"/>
    <w:rsid w:val="00754C11"/>
    <w:rsid w:val="00766F55"/>
    <w:rsid w:val="0077493E"/>
    <w:rsid w:val="007845E1"/>
    <w:rsid w:val="007876FE"/>
    <w:rsid w:val="007908B7"/>
    <w:rsid w:val="00793123"/>
    <w:rsid w:val="007A13CA"/>
    <w:rsid w:val="007B341E"/>
    <w:rsid w:val="007D3C89"/>
    <w:rsid w:val="007D5BBC"/>
    <w:rsid w:val="007E0769"/>
    <w:rsid w:val="007E646A"/>
    <w:rsid w:val="007F147D"/>
    <w:rsid w:val="007F3AEE"/>
    <w:rsid w:val="007F5670"/>
    <w:rsid w:val="007F5EE7"/>
    <w:rsid w:val="007F6E7D"/>
    <w:rsid w:val="008013A9"/>
    <w:rsid w:val="00801BA7"/>
    <w:rsid w:val="00803C7A"/>
    <w:rsid w:val="00813054"/>
    <w:rsid w:val="00814068"/>
    <w:rsid w:val="00815175"/>
    <w:rsid w:val="00816050"/>
    <w:rsid w:val="00817660"/>
    <w:rsid w:val="00822B00"/>
    <w:rsid w:val="00853E10"/>
    <w:rsid w:val="00856C22"/>
    <w:rsid w:val="00862180"/>
    <w:rsid w:val="008660F5"/>
    <w:rsid w:val="00870FEA"/>
    <w:rsid w:val="008752B4"/>
    <w:rsid w:val="0089085C"/>
    <w:rsid w:val="0089088D"/>
    <w:rsid w:val="00890D95"/>
    <w:rsid w:val="0089143B"/>
    <w:rsid w:val="008A0149"/>
    <w:rsid w:val="008B002A"/>
    <w:rsid w:val="008B66C9"/>
    <w:rsid w:val="008B7EC0"/>
    <w:rsid w:val="008D7CFB"/>
    <w:rsid w:val="008E0003"/>
    <w:rsid w:val="008E07C7"/>
    <w:rsid w:val="008E088E"/>
    <w:rsid w:val="008E1A97"/>
    <w:rsid w:val="008E3847"/>
    <w:rsid w:val="008E6B80"/>
    <w:rsid w:val="008E6BBC"/>
    <w:rsid w:val="008F4538"/>
    <w:rsid w:val="008F62EE"/>
    <w:rsid w:val="00901FCF"/>
    <w:rsid w:val="009023C8"/>
    <w:rsid w:val="009300CD"/>
    <w:rsid w:val="009316AB"/>
    <w:rsid w:val="0093669E"/>
    <w:rsid w:val="00936ACE"/>
    <w:rsid w:val="009401C0"/>
    <w:rsid w:val="0094166B"/>
    <w:rsid w:val="00945574"/>
    <w:rsid w:val="00945AF9"/>
    <w:rsid w:val="009538D1"/>
    <w:rsid w:val="00957102"/>
    <w:rsid w:val="009612B5"/>
    <w:rsid w:val="00973713"/>
    <w:rsid w:val="00975584"/>
    <w:rsid w:val="00977D79"/>
    <w:rsid w:val="00980109"/>
    <w:rsid w:val="00980247"/>
    <w:rsid w:val="0098320D"/>
    <w:rsid w:val="009A1E2A"/>
    <w:rsid w:val="009A5008"/>
    <w:rsid w:val="009B6806"/>
    <w:rsid w:val="009C006B"/>
    <w:rsid w:val="009C4095"/>
    <w:rsid w:val="009D2028"/>
    <w:rsid w:val="009D3EBE"/>
    <w:rsid w:val="009E77BD"/>
    <w:rsid w:val="009F1712"/>
    <w:rsid w:val="009F5459"/>
    <w:rsid w:val="00A023CD"/>
    <w:rsid w:val="00A038BA"/>
    <w:rsid w:val="00A04524"/>
    <w:rsid w:val="00A12BD3"/>
    <w:rsid w:val="00A1303D"/>
    <w:rsid w:val="00A17C8B"/>
    <w:rsid w:val="00A251E3"/>
    <w:rsid w:val="00A437A0"/>
    <w:rsid w:val="00A451D9"/>
    <w:rsid w:val="00A45D0B"/>
    <w:rsid w:val="00A54B17"/>
    <w:rsid w:val="00A55237"/>
    <w:rsid w:val="00A564AC"/>
    <w:rsid w:val="00A719AC"/>
    <w:rsid w:val="00A7588B"/>
    <w:rsid w:val="00A771A5"/>
    <w:rsid w:val="00A80A22"/>
    <w:rsid w:val="00A8364A"/>
    <w:rsid w:val="00A9050D"/>
    <w:rsid w:val="00AA0778"/>
    <w:rsid w:val="00AA0A94"/>
    <w:rsid w:val="00AB16D8"/>
    <w:rsid w:val="00AC495E"/>
    <w:rsid w:val="00AC6DC9"/>
    <w:rsid w:val="00AD0A78"/>
    <w:rsid w:val="00AD6CE8"/>
    <w:rsid w:val="00AD7BE2"/>
    <w:rsid w:val="00AE48EC"/>
    <w:rsid w:val="00AF055B"/>
    <w:rsid w:val="00AF247D"/>
    <w:rsid w:val="00AF3443"/>
    <w:rsid w:val="00AF5B48"/>
    <w:rsid w:val="00B00A81"/>
    <w:rsid w:val="00B04F61"/>
    <w:rsid w:val="00B06CE8"/>
    <w:rsid w:val="00B24C64"/>
    <w:rsid w:val="00B276DA"/>
    <w:rsid w:val="00B308FC"/>
    <w:rsid w:val="00B311AE"/>
    <w:rsid w:val="00B32EC4"/>
    <w:rsid w:val="00B3327C"/>
    <w:rsid w:val="00B43398"/>
    <w:rsid w:val="00B436C7"/>
    <w:rsid w:val="00B44A60"/>
    <w:rsid w:val="00B5306B"/>
    <w:rsid w:val="00B54880"/>
    <w:rsid w:val="00B56AC4"/>
    <w:rsid w:val="00B604A9"/>
    <w:rsid w:val="00B63498"/>
    <w:rsid w:val="00B73BBE"/>
    <w:rsid w:val="00B768F0"/>
    <w:rsid w:val="00B80AC5"/>
    <w:rsid w:val="00B93EE4"/>
    <w:rsid w:val="00B94C1A"/>
    <w:rsid w:val="00BA2163"/>
    <w:rsid w:val="00BA33CE"/>
    <w:rsid w:val="00BA3CB7"/>
    <w:rsid w:val="00BA3CFC"/>
    <w:rsid w:val="00BA47B0"/>
    <w:rsid w:val="00BB0B83"/>
    <w:rsid w:val="00BB4F4B"/>
    <w:rsid w:val="00BB5C2D"/>
    <w:rsid w:val="00BB6752"/>
    <w:rsid w:val="00BB6E24"/>
    <w:rsid w:val="00BC3ABF"/>
    <w:rsid w:val="00BC79FF"/>
    <w:rsid w:val="00BD5F9D"/>
    <w:rsid w:val="00BD67B5"/>
    <w:rsid w:val="00BD6BB6"/>
    <w:rsid w:val="00BE15B5"/>
    <w:rsid w:val="00BF4705"/>
    <w:rsid w:val="00C01F00"/>
    <w:rsid w:val="00C121DC"/>
    <w:rsid w:val="00C15C70"/>
    <w:rsid w:val="00C2378B"/>
    <w:rsid w:val="00C24288"/>
    <w:rsid w:val="00C24A1A"/>
    <w:rsid w:val="00C24DD7"/>
    <w:rsid w:val="00C34C57"/>
    <w:rsid w:val="00C42A64"/>
    <w:rsid w:val="00C42B40"/>
    <w:rsid w:val="00C726D8"/>
    <w:rsid w:val="00C74F67"/>
    <w:rsid w:val="00C92FEF"/>
    <w:rsid w:val="00C97222"/>
    <w:rsid w:val="00CA411A"/>
    <w:rsid w:val="00CA5F06"/>
    <w:rsid w:val="00CB59AF"/>
    <w:rsid w:val="00CC2A72"/>
    <w:rsid w:val="00CD02A6"/>
    <w:rsid w:val="00CD0B1D"/>
    <w:rsid w:val="00CE1C1C"/>
    <w:rsid w:val="00CF06BC"/>
    <w:rsid w:val="00CF4791"/>
    <w:rsid w:val="00CF78DD"/>
    <w:rsid w:val="00D01DDD"/>
    <w:rsid w:val="00D06005"/>
    <w:rsid w:val="00D06C81"/>
    <w:rsid w:val="00D10EB7"/>
    <w:rsid w:val="00D16E62"/>
    <w:rsid w:val="00D20ABF"/>
    <w:rsid w:val="00D20E57"/>
    <w:rsid w:val="00D20EF8"/>
    <w:rsid w:val="00D23F03"/>
    <w:rsid w:val="00D256FF"/>
    <w:rsid w:val="00D32CE8"/>
    <w:rsid w:val="00D331B1"/>
    <w:rsid w:val="00D36C41"/>
    <w:rsid w:val="00D47667"/>
    <w:rsid w:val="00D53826"/>
    <w:rsid w:val="00D55DAF"/>
    <w:rsid w:val="00D60BE7"/>
    <w:rsid w:val="00D61FB3"/>
    <w:rsid w:val="00D73FBD"/>
    <w:rsid w:val="00D74112"/>
    <w:rsid w:val="00D77813"/>
    <w:rsid w:val="00D80BE9"/>
    <w:rsid w:val="00D849C0"/>
    <w:rsid w:val="00D849EF"/>
    <w:rsid w:val="00D93946"/>
    <w:rsid w:val="00D939B7"/>
    <w:rsid w:val="00DA076A"/>
    <w:rsid w:val="00DA1127"/>
    <w:rsid w:val="00DA161D"/>
    <w:rsid w:val="00DA5C72"/>
    <w:rsid w:val="00DA7948"/>
    <w:rsid w:val="00DB05CE"/>
    <w:rsid w:val="00DB14ED"/>
    <w:rsid w:val="00DB7E61"/>
    <w:rsid w:val="00DD5996"/>
    <w:rsid w:val="00DD7304"/>
    <w:rsid w:val="00DE30FB"/>
    <w:rsid w:val="00DE3655"/>
    <w:rsid w:val="00DF378D"/>
    <w:rsid w:val="00DF3F67"/>
    <w:rsid w:val="00E02397"/>
    <w:rsid w:val="00E05AC5"/>
    <w:rsid w:val="00E079A4"/>
    <w:rsid w:val="00E1386C"/>
    <w:rsid w:val="00E13AFF"/>
    <w:rsid w:val="00E13C48"/>
    <w:rsid w:val="00E16B0C"/>
    <w:rsid w:val="00E16F56"/>
    <w:rsid w:val="00E237E0"/>
    <w:rsid w:val="00E2407F"/>
    <w:rsid w:val="00E31CA7"/>
    <w:rsid w:val="00E33D04"/>
    <w:rsid w:val="00E35D66"/>
    <w:rsid w:val="00E44545"/>
    <w:rsid w:val="00E45376"/>
    <w:rsid w:val="00E5295D"/>
    <w:rsid w:val="00E540AF"/>
    <w:rsid w:val="00E54744"/>
    <w:rsid w:val="00E6645F"/>
    <w:rsid w:val="00E724D6"/>
    <w:rsid w:val="00E73391"/>
    <w:rsid w:val="00E74336"/>
    <w:rsid w:val="00E85047"/>
    <w:rsid w:val="00E86DE4"/>
    <w:rsid w:val="00E87032"/>
    <w:rsid w:val="00E87804"/>
    <w:rsid w:val="00E92987"/>
    <w:rsid w:val="00E971FC"/>
    <w:rsid w:val="00EA1E3D"/>
    <w:rsid w:val="00EA26B6"/>
    <w:rsid w:val="00EA38B8"/>
    <w:rsid w:val="00EB113A"/>
    <w:rsid w:val="00EB211A"/>
    <w:rsid w:val="00EB6CEE"/>
    <w:rsid w:val="00EC1580"/>
    <w:rsid w:val="00EC6D15"/>
    <w:rsid w:val="00EC6DE8"/>
    <w:rsid w:val="00ED056C"/>
    <w:rsid w:val="00ED27A9"/>
    <w:rsid w:val="00ED67A9"/>
    <w:rsid w:val="00EF0DBB"/>
    <w:rsid w:val="00F01FAB"/>
    <w:rsid w:val="00F04EAC"/>
    <w:rsid w:val="00F0539A"/>
    <w:rsid w:val="00F14E69"/>
    <w:rsid w:val="00F22CD2"/>
    <w:rsid w:val="00F23CCD"/>
    <w:rsid w:val="00F315CD"/>
    <w:rsid w:val="00F3735D"/>
    <w:rsid w:val="00F40277"/>
    <w:rsid w:val="00F50DD1"/>
    <w:rsid w:val="00F6156D"/>
    <w:rsid w:val="00F64CC5"/>
    <w:rsid w:val="00F73B81"/>
    <w:rsid w:val="00F8519D"/>
    <w:rsid w:val="00F875ED"/>
    <w:rsid w:val="00F9407F"/>
    <w:rsid w:val="00FA0D59"/>
    <w:rsid w:val="00FA4A1E"/>
    <w:rsid w:val="00FB1320"/>
    <w:rsid w:val="00FB3B40"/>
    <w:rsid w:val="00FB3CDA"/>
    <w:rsid w:val="00FB3E02"/>
    <w:rsid w:val="00FC1708"/>
    <w:rsid w:val="00FC577C"/>
    <w:rsid w:val="00FD0B23"/>
    <w:rsid w:val="00FD0BED"/>
    <w:rsid w:val="00FD371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B76D"/>
  <w15:chartTrackingRefBased/>
  <w15:docId w15:val="{2DF0449D-513E-4682-8EBF-8C7E9DC1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D9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16F5"/>
    <w:pPr>
      <w:keepNext/>
      <w:spacing w:after="0"/>
      <w:jc w:val="center"/>
      <w:outlineLvl w:val="0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30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10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3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4C57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odytext-dark1">
    <w:name w:val="bodytext-dark1"/>
    <w:uiPriority w:val="99"/>
    <w:rsid w:val="009023C8"/>
    <w:rPr>
      <w:rFonts w:ascii="Verdana" w:hAnsi="Verdana" w:cs="Times New Roman"/>
      <w:color w:val="3D3D3D"/>
      <w:sz w:val="17"/>
      <w:szCs w:val="17"/>
    </w:rPr>
  </w:style>
  <w:style w:type="character" w:customStyle="1" w:styleId="Heading1Char">
    <w:name w:val="Heading 1 Char"/>
    <w:link w:val="Heading1"/>
    <w:rsid w:val="006B16F5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7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FD371D"/>
    <w:rPr>
      <w:rFonts w:ascii="Courier New" w:hAnsi="Courier New" w:cs="Courier New"/>
    </w:rPr>
  </w:style>
  <w:style w:type="character" w:customStyle="1" w:styleId="NoSpacingChar">
    <w:name w:val="No Spacing Char"/>
    <w:link w:val="NoSpacing"/>
    <w:uiPriority w:val="1"/>
    <w:rsid w:val="003B6B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1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8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8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C5AA-DE07-4787-A45B-6BBE5AD8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Traywick</dc:creator>
  <cp:keywords/>
  <dc:description/>
  <cp:lastModifiedBy>Beth Embry</cp:lastModifiedBy>
  <cp:revision>8</cp:revision>
  <cp:lastPrinted>2019-04-23T19:37:00Z</cp:lastPrinted>
  <dcterms:created xsi:type="dcterms:W3CDTF">2019-04-23T22:15:00Z</dcterms:created>
  <dcterms:modified xsi:type="dcterms:W3CDTF">2019-07-04T16:02:00Z</dcterms:modified>
</cp:coreProperties>
</file>